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433B" w:rsidRDefault="00D8433B" w:rsidP="00D8433B">
      <w:pPr>
        <w:pStyle w:val="Standard"/>
        <w:spacing w:before="57"/>
        <w:jc w:val="both"/>
        <w:rPr>
          <w:rFonts w:hint="eastAsia"/>
        </w:rPr>
      </w:pPr>
      <w:r>
        <w:rPr>
          <w:rFonts w:ascii="Times New Roman" w:hAnsi="Times New Roman" w:cs="Times New Roman"/>
          <w:b/>
        </w:rPr>
        <w:t>DANE OSOBOWE</w:t>
      </w:r>
    </w:p>
    <w:p w:rsidR="00D8433B" w:rsidRDefault="00D8433B" w:rsidP="00D8433B">
      <w:pPr>
        <w:pStyle w:val="Standard"/>
        <w:numPr>
          <w:ilvl w:val="0"/>
          <w:numId w:val="1"/>
        </w:numPr>
        <w:spacing w:before="57"/>
        <w:jc w:val="both"/>
        <w:rPr>
          <w:rFonts w:ascii="Times New Roman" w:eastAsia="Liberation Serif" w:hAnsi="Times New Roman" w:cs="Times New Roman"/>
        </w:rPr>
      </w:pPr>
      <w:r>
        <w:rPr>
          <w:rFonts w:ascii="Times New Roman" w:eastAsia="Liberation Serif" w:hAnsi="Times New Roman" w:cs="Times New Roman"/>
        </w:rPr>
        <w:t>Przystępując do Konkursu, uczestnik Konkursu, w imieniu którego działają przedstawiciele ustawowi lub opiekun prawny uczestnika Konkursu wyrażają zgodę na przetwarzanie przez Organizatora ich danych osobowych na potrzeby przeprowadzenia Konkursu i realizacji jego celów.</w:t>
      </w:r>
    </w:p>
    <w:p w:rsidR="00D8433B" w:rsidRDefault="00D8433B" w:rsidP="00D8433B">
      <w:pPr>
        <w:pStyle w:val="Standard"/>
        <w:numPr>
          <w:ilvl w:val="0"/>
          <w:numId w:val="1"/>
        </w:numPr>
        <w:spacing w:before="57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>Administratorem danych osobowych w celu przeprowadzenia Konkursu, wyłonienia laureatów, opublikowania ich listy oraz przekazania nagród rzeczowych jest – Biblioteka Publiczna w Broku</w:t>
      </w:r>
      <w:r>
        <w:rPr>
          <w:rFonts w:ascii="Times New Roman" w:hAnsi="Times New Roman" w:cs="Times New Roman"/>
        </w:rPr>
        <w:t>, ul. Pułtuska 22, 07-306 Brok.</w:t>
      </w:r>
    </w:p>
    <w:p w:rsidR="00D8433B" w:rsidRDefault="00D8433B" w:rsidP="00D8433B">
      <w:pPr>
        <w:pStyle w:val="Standard"/>
        <w:numPr>
          <w:ilvl w:val="0"/>
          <w:numId w:val="1"/>
        </w:numPr>
        <w:spacing w:before="57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W przypadku pytań, dotyczących przetwarzania danych, można skontaktować się z inspektorem ochrony danych– </w:t>
      </w:r>
      <w:hyperlink r:id="rId5" w:history="1">
        <w:r>
          <w:rPr>
            <w:rStyle w:val="Hipercze"/>
            <w:rFonts w:ascii="Times New Roman" w:hAnsi="Times New Roman" w:cs="Times New Roman"/>
          </w:rPr>
          <w:t>inspektor@cbi24.pl</w:t>
        </w:r>
      </w:hyperlink>
    </w:p>
    <w:p w:rsidR="00D8433B" w:rsidRDefault="00D8433B" w:rsidP="00D8433B">
      <w:pPr>
        <w:pStyle w:val="Standard"/>
        <w:numPr>
          <w:ilvl w:val="0"/>
          <w:numId w:val="1"/>
        </w:numPr>
        <w:spacing w:before="57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Z uwagi na możliwość opublikowania fotografii nagrodzonych uczestników na platformie Facebook, </w:t>
      </w:r>
      <w:proofErr w:type="spellStart"/>
      <w:r>
        <w:rPr>
          <w:rFonts w:ascii="Times New Roman" w:hAnsi="Times New Roman" w:cs="Times New Roman"/>
          <w:color w:val="000000"/>
        </w:rPr>
        <w:t>współadministratorem</w:t>
      </w:r>
      <w:proofErr w:type="spellEnd"/>
      <w:r>
        <w:rPr>
          <w:rFonts w:ascii="Times New Roman" w:hAnsi="Times New Roman" w:cs="Times New Roman"/>
          <w:color w:val="000000"/>
        </w:rPr>
        <w:t xml:space="preserve"> zamieszczonych na niej danych jest Facebook </w:t>
      </w:r>
      <w:proofErr w:type="spellStart"/>
      <w:r>
        <w:rPr>
          <w:rFonts w:ascii="Times New Roman" w:hAnsi="Times New Roman" w:cs="Times New Roman"/>
          <w:color w:val="000000"/>
        </w:rPr>
        <w:t>Ireland</w:t>
      </w:r>
      <w:proofErr w:type="spellEnd"/>
      <w:r>
        <w:rPr>
          <w:rFonts w:ascii="Times New Roman" w:hAnsi="Times New Roman" w:cs="Times New Roman"/>
          <w:color w:val="000000"/>
        </w:rPr>
        <w:t xml:space="preserve"> Limited, 4 Grand Canal </w:t>
      </w:r>
      <w:proofErr w:type="spellStart"/>
      <w:r>
        <w:rPr>
          <w:rFonts w:ascii="Times New Roman" w:hAnsi="Times New Roman" w:cs="Times New Roman"/>
          <w:color w:val="000000"/>
        </w:rPr>
        <w:t>Square</w:t>
      </w:r>
      <w:proofErr w:type="spellEnd"/>
      <w:r>
        <w:rPr>
          <w:rFonts w:ascii="Times New Roman" w:hAnsi="Times New Roman" w:cs="Times New Roman"/>
          <w:color w:val="000000"/>
        </w:rPr>
        <w:t>, Grand Canal Harbour, Dublin 2, Irlandia.</w:t>
      </w:r>
    </w:p>
    <w:p w:rsidR="00D8433B" w:rsidRDefault="00D8433B" w:rsidP="00D8433B">
      <w:pPr>
        <w:pStyle w:val="Standard"/>
        <w:numPr>
          <w:ilvl w:val="0"/>
          <w:numId w:val="1"/>
        </w:numPr>
        <w:spacing w:before="57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Podstawą prawną, która pozwala Administratorowi przetwarzać dane, w zakresie danych zbieranych w ramach metryczki i oświadczeń wymaganych na podstawie Regulaminu oraz w zakresie publikowanych na stronach internetowych, jest art.6 ust.1 </w:t>
      </w:r>
      <w:proofErr w:type="spellStart"/>
      <w:r>
        <w:rPr>
          <w:rFonts w:ascii="Times New Roman" w:hAnsi="Times New Roman" w:cs="Times New Roman"/>
          <w:color w:val="000000"/>
        </w:rPr>
        <w:t>lit.a</w:t>
      </w:r>
      <w:proofErr w:type="spellEnd"/>
      <w:r>
        <w:rPr>
          <w:rFonts w:ascii="Times New Roman" w:hAnsi="Times New Roman" w:cs="Times New Roman"/>
          <w:color w:val="000000"/>
        </w:rPr>
        <w:t xml:space="preserve"> RODO (zgoda osoby, której dotyczą).</w:t>
      </w:r>
    </w:p>
    <w:p w:rsidR="00D8433B" w:rsidRDefault="00D8433B" w:rsidP="00D8433B">
      <w:pPr>
        <w:pStyle w:val="Standard"/>
        <w:numPr>
          <w:ilvl w:val="0"/>
          <w:numId w:val="1"/>
        </w:numPr>
        <w:spacing w:before="57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>Dane takie jak imię i nazwisko, klasa, nazwa szkoły laureata będą przekazywane do państwa trzeciego z uwagi na transgraniczny charakter fanpage prowadzonego przez Organizatora na Facebooku.</w:t>
      </w:r>
    </w:p>
    <w:p w:rsidR="00D8433B" w:rsidRDefault="00D8433B" w:rsidP="00D8433B">
      <w:pPr>
        <w:pStyle w:val="Standard"/>
        <w:numPr>
          <w:ilvl w:val="0"/>
          <w:numId w:val="1"/>
        </w:numPr>
        <w:spacing w:before="57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>Dane osobowe będą przechowywane przez okres niezbędny do realizacji celów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>określonych w pkt 2, a po tym czasie przez okres oraz w zakresie wymaganym przez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>przepisy powszechnie obowiązującego prawa.</w:t>
      </w:r>
    </w:p>
    <w:p w:rsidR="00D8433B" w:rsidRDefault="00D8433B" w:rsidP="00D8433B">
      <w:pPr>
        <w:pStyle w:val="Standard"/>
        <w:numPr>
          <w:ilvl w:val="0"/>
          <w:numId w:val="1"/>
        </w:numPr>
        <w:spacing w:before="57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>Osobom, których dane przetwarza Administrator, przysługują następujące prawa: dostępu do treści swoich danych osobowych oraz 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>sprostowania, żądania usunięcia, ograniczenia przetwarzania,  do przenoszenia danych,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>wniesienia sprzeciwu, do cofnięcia zgody  w dowolnym momencie bez wpływu 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>zgodność z prawem przetwarzania (jeżeli przetwarzanie odbywa się na podstawie zgody),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>którego dokonano na podstawie zgody przed jej cofnięciem; do wniesienia skargi  do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>organu nadzorczego - do Prezesa Urzędu Ochrony Danych Osobowych, w razie uznania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>(przez Panią/Pana), że przetwarzanie danych osobowych dotyczących dziecka narusza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>RODO.</w:t>
      </w:r>
    </w:p>
    <w:p w:rsidR="00BF7573" w:rsidRDefault="00BF7573"/>
    <w:sectPr w:rsidR="00BF7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DE58BA"/>
    <w:multiLevelType w:val="multilevel"/>
    <w:tmpl w:val="1FCAEB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649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33B"/>
    <w:rsid w:val="00BE257E"/>
    <w:rsid w:val="00BF7573"/>
    <w:rsid w:val="00D8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A7BAF-B396-43C1-9AB3-8A033A37B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8433B"/>
    <w:rPr>
      <w:color w:val="0000FF"/>
      <w:u w:val="single"/>
    </w:rPr>
  </w:style>
  <w:style w:type="paragraph" w:customStyle="1" w:styleId="Standard">
    <w:name w:val="Standard"/>
    <w:rsid w:val="00D8433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Młynarczuk</dc:creator>
  <cp:keywords/>
  <dc:description/>
  <cp:lastModifiedBy>Ewa Młynarczuk</cp:lastModifiedBy>
  <cp:revision>1</cp:revision>
  <dcterms:created xsi:type="dcterms:W3CDTF">2023-04-20T10:03:00Z</dcterms:created>
  <dcterms:modified xsi:type="dcterms:W3CDTF">2023-04-20T10:03:00Z</dcterms:modified>
</cp:coreProperties>
</file>