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28043" w14:textId="1CB0AAA7" w:rsidR="001E217D" w:rsidRPr="001E69BF" w:rsidRDefault="00B844DD" w:rsidP="00B8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69BF">
        <w:rPr>
          <w:rFonts w:ascii="Times New Roman" w:hAnsi="Times New Roman" w:cs="Times New Roman"/>
          <w:b/>
          <w:bCs/>
        </w:rPr>
        <w:t xml:space="preserve">OGŁOSZENIE </w:t>
      </w:r>
      <w:r w:rsidR="002052A8" w:rsidRPr="001E69BF">
        <w:rPr>
          <w:rFonts w:ascii="Times New Roman" w:hAnsi="Times New Roman" w:cs="Times New Roman"/>
          <w:b/>
          <w:bCs/>
        </w:rPr>
        <w:t xml:space="preserve">BURMISTRZA </w:t>
      </w:r>
      <w:r w:rsidR="00896FF7" w:rsidRPr="001E69BF">
        <w:rPr>
          <w:rFonts w:ascii="Times New Roman" w:hAnsi="Times New Roman" w:cs="Times New Roman"/>
          <w:b/>
          <w:bCs/>
        </w:rPr>
        <w:t>GMI</w:t>
      </w:r>
      <w:r w:rsidR="00A614AD">
        <w:rPr>
          <w:rFonts w:ascii="Times New Roman" w:hAnsi="Times New Roman" w:cs="Times New Roman"/>
          <w:b/>
          <w:bCs/>
        </w:rPr>
        <w:t>N</w:t>
      </w:r>
      <w:r w:rsidR="00896FF7" w:rsidRPr="001E69BF">
        <w:rPr>
          <w:rFonts w:ascii="Times New Roman" w:hAnsi="Times New Roman" w:cs="Times New Roman"/>
          <w:b/>
          <w:bCs/>
        </w:rPr>
        <w:t xml:space="preserve">Y </w:t>
      </w:r>
      <w:r w:rsidR="002052A8" w:rsidRPr="001E69BF">
        <w:rPr>
          <w:rFonts w:ascii="Times New Roman" w:hAnsi="Times New Roman" w:cs="Times New Roman"/>
          <w:b/>
          <w:bCs/>
        </w:rPr>
        <w:t>BROK</w:t>
      </w:r>
    </w:p>
    <w:p w14:paraId="2AC70E53" w14:textId="77777777" w:rsidR="001E217D" w:rsidRPr="001E69BF" w:rsidRDefault="001E217D" w:rsidP="001E2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1793CA7" w14:textId="113AC221" w:rsidR="00E8186E" w:rsidRPr="001E69BF" w:rsidRDefault="0057726D" w:rsidP="00E8186E">
      <w:pPr>
        <w:pStyle w:val="Legenda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1E69BF">
        <w:rPr>
          <w:rFonts w:ascii="Times New Roman" w:hAnsi="Times New Roman"/>
          <w:sz w:val="22"/>
          <w:szCs w:val="22"/>
        </w:rPr>
        <w:t xml:space="preserve">w sprawie przeprowadzenia konsultacji społecznych dotyczących projektu uchwały Rady Gminy </w:t>
      </w:r>
      <w:r w:rsidR="00404D47" w:rsidRPr="001E69BF">
        <w:rPr>
          <w:rFonts w:ascii="Times New Roman" w:hAnsi="Times New Roman"/>
          <w:sz w:val="22"/>
          <w:szCs w:val="22"/>
        </w:rPr>
        <w:t>w Broku</w:t>
      </w:r>
      <w:r w:rsidRPr="001E69BF">
        <w:rPr>
          <w:rFonts w:ascii="Times New Roman" w:hAnsi="Times New Roman"/>
          <w:sz w:val="22"/>
          <w:szCs w:val="22"/>
        </w:rPr>
        <w:t xml:space="preserve"> </w:t>
      </w:r>
      <w:r w:rsidR="00E8186E" w:rsidRPr="001E69BF">
        <w:rPr>
          <w:rFonts w:ascii="Times New Roman" w:hAnsi="Times New Roman"/>
          <w:sz w:val="22"/>
          <w:szCs w:val="22"/>
        </w:rPr>
        <w:t xml:space="preserve">w sprawie wyznaczenia obszaru zdegradowanego i obszaru rewitalizacji Gminy </w:t>
      </w:r>
      <w:r w:rsidR="00404D47" w:rsidRPr="001E69BF">
        <w:rPr>
          <w:rFonts w:ascii="Times New Roman" w:hAnsi="Times New Roman"/>
          <w:sz w:val="22"/>
          <w:szCs w:val="22"/>
        </w:rPr>
        <w:t>Brok</w:t>
      </w:r>
    </w:p>
    <w:p w14:paraId="66CCDD10" w14:textId="5318C4B5" w:rsidR="001E217D" w:rsidRPr="001E69BF" w:rsidRDefault="001E217D" w:rsidP="00F73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F919AD4" w14:textId="6EBA4902" w:rsidR="00222D38" w:rsidRPr="001E69BF" w:rsidRDefault="004D1E37" w:rsidP="00F73EA5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Na podstawie </w:t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art. </w:t>
      </w:r>
      <w:r w:rsidR="004D4F2F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6 </w:t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>ust. 1-</w:t>
      </w:r>
      <w:r w:rsidR="004D4F2F" w:rsidRPr="001E69BF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ustawy z dnia 9 października 2015 r. o rewitalizacji (tj. Dz. U. </w:t>
      </w:r>
      <w:r w:rsidR="004D4F2F" w:rsidRPr="001E69BF">
        <w:rPr>
          <w:rFonts w:ascii="Times New Roman" w:hAnsi="Times New Roman" w:cs="Times New Roman"/>
          <w:color w:val="auto"/>
          <w:sz w:val="22"/>
          <w:szCs w:val="22"/>
        </w:rPr>
        <w:br/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>z 2024 r.</w:t>
      </w:r>
      <w:r w:rsidR="00B620FD" w:rsidRPr="001E69BF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poz. 278) </w:t>
      </w:r>
      <w:r w:rsidR="00404D47" w:rsidRPr="001E69BF">
        <w:rPr>
          <w:rFonts w:ascii="Times New Roman" w:hAnsi="Times New Roman" w:cs="Times New Roman"/>
          <w:color w:val="auto"/>
          <w:sz w:val="22"/>
          <w:szCs w:val="22"/>
        </w:rPr>
        <w:t>Burmistrz Gminy Brok</w:t>
      </w: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zawiadamia o </w:t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rozpoczęciu konsultacji społecznych projektu uchwały Rady Gminy </w:t>
      </w:r>
      <w:r w:rsidR="00404D47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>w Broku</w:t>
      </w:r>
      <w:r w:rsidR="007024B3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w sprawie wyznaczenia obszaru zdegradowanego </w:t>
      </w:r>
      <w:r w:rsidR="004D4F2F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oraz obszaru rewitalizacji Gminy </w:t>
      </w:r>
      <w:r w:rsidR="00404D47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>Brok.</w:t>
      </w:r>
    </w:p>
    <w:p w14:paraId="04E30F28" w14:textId="509EDD2B" w:rsidR="00B844DD" w:rsidRPr="001E69BF" w:rsidRDefault="00B844DD" w:rsidP="00F73EA5">
      <w:pPr>
        <w:pStyle w:val="Default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Konsultacje społeczne przeprowadzone będą w dniach </w:t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od </w:t>
      </w:r>
      <w:r w:rsidR="00394E62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>16.09.2025</w:t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r. </w:t>
      </w:r>
      <w:r w:rsidR="00404D47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do </w:t>
      </w:r>
      <w:r w:rsidR="00B620FD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>22.10.</w:t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>202</w:t>
      </w:r>
      <w:r w:rsidR="007024B3"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>5</w:t>
      </w:r>
      <w:r w:rsidRPr="001E69B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r</w:t>
      </w: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43D9A689" w14:textId="125A8D05" w:rsidR="00222D38" w:rsidRPr="001E69BF" w:rsidRDefault="00734401" w:rsidP="00F73EA5">
      <w:pPr>
        <w:pStyle w:val="Default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Projekt uchwały oraz diagnoza służąca wyznaczeniu obszaru zdegradowanego i obszaru rewitalizacji będą dostępne do wglądu od </w:t>
      </w:r>
      <w:r w:rsidR="00F73EA5" w:rsidRPr="001E69BF">
        <w:rPr>
          <w:rFonts w:ascii="Times New Roman" w:hAnsi="Times New Roman" w:cs="Times New Roman"/>
          <w:color w:val="auto"/>
          <w:sz w:val="22"/>
          <w:szCs w:val="22"/>
        </w:rPr>
        <w:t>16</w:t>
      </w:r>
      <w:r w:rsidR="00B620FD" w:rsidRPr="001E69BF">
        <w:rPr>
          <w:rFonts w:ascii="Times New Roman" w:hAnsi="Times New Roman" w:cs="Times New Roman"/>
          <w:color w:val="auto"/>
          <w:sz w:val="22"/>
          <w:szCs w:val="22"/>
        </w:rPr>
        <w:t>.0</w:t>
      </w:r>
      <w:r w:rsidR="00F73EA5" w:rsidRPr="001E69BF">
        <w:rPr>
          <w:rFonts w:ascii="Times New Roman" w:hAnsi="Times New Roman" w:cs="Times New Roman"/>
          <w:color w:val="auto"/>
          <w:sz w:val="22"/>
          <w:szCs w:val="22"/>
        </w:rPr>
        <w:t>9</w:t>
      </w:r>
      <w:r w:rsidR="00B620FD" w:rsidRPr="001E69BF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1E69BF">
        <w:rPr>
          <w:rFonts w:ascii="Times New Roman" w:hAnsi="Times New Roman" w:cs="Times New Roman"/>
          <w:color w:val="auto"/>
          <w:sz w:val="22"/>
          <w:szCs w:val="22"/>
        </w:rPr>
        <w:t>202</w:t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r.:</w:t>
      </w:r>
      <w:r w:rsidR="00222D38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631D00F" w14:textId="79E8A01F" w:rsidR="00B844DD" w:rsidRPr="001E69BF" w:rsidRDefault="00734401" w:rsidP="00F73EA5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>na stronie internetowej BIP Gminy</w:t>
      </w:r>
      <w:r w:rsidR="007024B3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04D47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Brok </w:t>
      </w:r>
      <w:r w:rsidR="00F73EA5" w:rsidRPr="001E69BF">
        <w:rPr>
          <w:rFonts w:ascii="Times New Roman" w:hAnsi="Times New Roman" w:cs="Times New Roman"/>
          <w:color w:val="auto"/>
          <w:sz w:val="22"/>
          <w:szCs w:val="22"/>
        </w:rPr>
        <w:t>pod adres: https://bip.brok.pl</w:t>
      </w:r>
    </w:p>
    <w:p w14:paraId="6A04B080" w14:textId="4164C820" w:rsidR="00B844DD" w:rsidRPr="001E69BF" w:rsidRDefault="00734401" w:rsidP="00F73EA5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na stronie internetowej Urzędu Gminy </w:t>
      </w:r>
      <w:r w:rsidR="00404D47" w:rsidRPr="001E69BF">
        <w:rPr>
          <w:rFonts w:ascii="Times New Roman" w:hAnsi="Times New Roman" w:cs="Times New Roman"/>
          <w:color w:val="auto"/>
          <w:sz w:val="22"/>
          <w:szCs w:val="22"/>
        </w:rPr>
        <w:t>Brok</w:t>
      </w:r>
      <w:r w:rsidR="00F73EA5" w:rsidRPr="001E69BF">
        <w:rPr>
          <w:rFonts w:ascii="Times New Roman" w:hAnsi="Times New Roman" w:cs="Times New Roman"/>
          <w:color w:val="auto"/>
          <w:sz w:val="22"/>
          <w:szCs w:val="22"/>
        </w:rPr>
        <w:t>: www.brok.pl</w:t>
      </w:r>
    </w:p>
    <w:p w14:paraId="41924B56" w14:textId="2CEE1FED" w:rsidR="00222D38" w:rsidRPr="001E69BF" w:rsidRDefault="00734401" w:rsidP="00F73EA5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>w siedzibie Urzędu Gminy</w:t>
      </w:r>
      <w:r w:rsidR="00B844DD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04D47" w:rsidRPr="001E69BF">
        <w:rPr>
          <w:rFonts w:ascii="Times New Roman" w:hAnsi="Times New Roman" w:cs="Times New Roman"/>
          <w:color w:val="auto"/>
          <w:sz w:val="22"/>
          <w:szCs w:val="22"/>
        </w:rPr>
        <w:t>Brok</w:t>
      </w:r>
      <w:r w:rsidR="00F73EA5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Plac Kościelny 6, 07-306 Brok pok. Nr 12. </w:t>
      </w:r>
    </w:p>
    <w:p w14:paraId="473D879B" w14:textId="76FD20FC" w:rsidR="00F73EA5" w:rsidRPr="001E69BF" w:rsidRDefault="00F73EA5" w:rsidP="00F73EA5">
      <w:pPr>
        <w:shd w:val="clear" w:color="auto" w:fill="FFFFFF"/>
        <w:spacing w:before="120" w:after="0" w:line="276" w:lineRule="auto"/>
        <w:jc w:val="both"/>
        <w:rPr>
          <w:rFonts w:ascii="Times New Roman" w:eastAsia="Calibri" w:hAnsi="Times New Roman" w:cs="Times New Roman"/>
          <w:lang w:eastAsia="pl-PL"/>
        </w:rPr>
      </w:pPr>
      <w:bookmarkStart w:id="0" w:name="_Hlk112070776"/>
      <w:r w:rsidRPr="001E69BF">
        <w:rPr>
          <w:rFonts w:ascii="Times New Roman" w:eastAsia="Calibri" w:hAnsi="Times New Roman" w:cs="Times New Roman"/>
          <w:lang w:eastAsia="pl-PL"/>
        </w:rPr>
        <w:t xml:space="preserve">Konsultacje przeprowadzone zostaną w następujących formach: </w:t>
      </w:r>
    </w:p>
    <w:p w14:paraId="65C80A91" w14:textId="1C618169" w:rsidR="007D0B7E" w:rsidRPr="001E69BF" w:rsidRDefault="00F73EA5" w:rsidP="004D4F2F">
      <w:pPr>
        <w:pStyle w:val="Default"/>
        <w:numPr>
          <w:ilvl w:val="0"/>
          <w:numId w:val="11"/>
        </w:numPr>
        <w:shd w:val="clear" w:color="auto" w:fill="FFFFFF"/>
        <w:spacing w:before="100" w:beforeAutospacing="1" w:line="276" w:lineRule="auto"/>
        <w:jc w:val="both"/>
        <w:rPr>
          <w:rFonts w:ascii="Times New Roman" w:hAnsi="Times New Roman" w:cs="Times New Roman"/>
          <w:color w:val="auto"/>
        </w:rPr>
      </w:pPr>
      <w:r w:rsidRPr="001E69BF">
        <w:rPr>
          <w:rFonts w:ascii="Times New Roman" w:eastAsia="Calibri" w:hAnsi="Times New Roman" w:cs="Times New Roman"/>
          <w:b/>
          <w:color w:val="auto"/>
          <w:sz w:val="22"/>
          <w:szCs w:val="22"/>
          <w:lang w:eastAsia="pl-PL"/>
        </w:rPr>
        <w:t>pisemnej  lub za pomocą poczty elektronicznej</w:t>
      </w:r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t xml:space="preserve">, poprzez zgłaszanie uwag, wniosków </w:t>
      </w:r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br/>
        <w:t xml:space="preserve">i propozycji do projektu uchwały, przez wszystkich zainteresowanych </w:t>
      </w:r>
      <w:r w:rsidRPr="001E69BF">
        <w:rPr>
          <w:rFonts w:ascii="Times New Roman" w:eastAsia="Calibri" w:hAnsi="Times New Roman" w:cs="Times New Roman"/>
          <w:b/>
          <w:color w:val="auto"/>
          <w:sz w:val="22"/>
          <w:szCs w:val="22"/>
          <w:lang w:eastAsia="pl-PL"/>
        </w:rPr>
        <w:t>za pomocą</w:t>
      </w:r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t xml:space="preserve"> </w:t>
      </w:r>
      <w:r w:rsidRPr="001E69BF">
        <w:rPr>
          <w:rFonts w:ascii="Times New Roman" w:eastAsia="Calibri" w:hAnsi="Times New Roman" w:cs="Times New Roman"/>
          <w:b/>
          <w:color w:val="auto"/>
          <w:sz w:val="22"/>
          <w:szCs w:val="22"/>
          <w:lang w:eastAsia="pl-PL"/>
        </w:rPr>
        <w:t>formularza konsultacyjnego</w:t>
      </w:r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t xml:space="preserve"> według wzoru opublikowanego na stronie internetowej: </w:t>
      </w:r>
      <w:hyperlink r:id="rId5" w:history="1">
        <w:r w:rsidRPr="001E69BF">
          <w:rPr>
            <w:rStyle w:val="Hipercze"/>
            <w:rFonts w:ascii="Times New Roman" w:eastAsia="Calibri" w:hAnsi="Times New Roman" w:cs="Times New Roman"/>
            <w:color w:val="auto"/>
            <w:sz w:val="22"/>
            <w:szCs w:val="22"/>
            <w:lang w:eastAsia="pl-PL"/>
          </w:rPr>
          <w:t>www.brok.pl</w:t>
        </w:r>
      </w:hyperlink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t xml:space="preserve"> oraz </w:t>
      </w:r>
      <w:hyperlink r:id="rId6" w:history="1">
        <w:r w:rsidR="007D0B7E" w:rsidRPr="001E69BF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https://bip.brok.pl</w:t>
        </w:r>
      </w:hyperlink>
      <w:r w:rsidR="007D0B7E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t xml:space="preserve">Zgłoszenia uwag, można dokonać: </w:t>
      </w:r>
    </w:p>
    <w:p w14:paraId="5BFD9CA1" w14:textId="77777777" w:rsidR="004D4F2F" w:rsidRPr="001E69BF" w:rsidRDefault="007D0B7E" w:rsidP="004D4F2F">
      <w:pPr>
        <w:pStyle w:val="Default"/>
        <w:shd w:val="clear" w:color="auto" w:fill="FFFFFF"/>
        <w:spacing w:before="100" w:beforeAutospacing="1" w:line="276" w:lineRule="auto"/>
        <w:ind w:left="1140"/>
        <w:rPr>
          <w:rFonts w:ascii="Times New Roman" w:hAnsi="Times New Roman" w:cs="Times New Roman"/>
          <w:color w:val="auto"/>
        </w:rPr>
      </w:pPr>
      <w:r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-</w:t>
      </w:r>
      <w:r w:rsidR="00F73EA5"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w siedzibie Urzędu Gminy Brok, Plac Kościelny 6, 07-306 Brok, poprzez złożenie formularza,</w:t>
      </w:r>
      <w:r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br/>
        <w:t>-</w:t>
      </w:r>
      <w:r w:rsidR="00F73EA5"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pocztą tradycyjną na adres Urzędu Gminy Brok, Plac Kościelny 6, 07-306 Brok,</w:t>
      </w:r>
      <w:r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br/>
        <w:t xml:space="preserve">- </w:t>
      </w:r>
      <w:r w:rsidR="00F73EA5"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za pomocą poczty elektronicznej na adres: </w:t>
      </w:r>
      <w:hyperlink r:id="rId7" w:history="1">
        <w:r w:rsidR="00F73EA5" w:rsidRPr="001E69BF">
          <w:rPr>
            <w:rStyle w:val="Hipercze"/>
            <w:rFonts w:ascii="Times New Roman" w:eastAsia="Times New Roman" w:hAnsi="Times New Roman" w:cs="Times New Roman"/>
            <w:color w:val="auto"/>
            <w:sz w:val="22"/>
            <w:szCs w:val="22"/>
            <w:lang w:eastAsia="pl-PL"/>
          </w:rPr>
          <w:t>sekretariat@brok.pl</w:t>
        </w:r>
      </w:hyperlink>
    </w:p>
    <w:p w14:paraId="36FCA36E" w14:textId="590E6AE7" w:rsidR="007D0B7E" w:rsidRPr="001E69BF" w:rsidRDefault="00F73EA5" w:rsidP="004D4F2F">
      <w:pPr>
        <w:pStyle w:val="Default"/>
        <w:numPr>
          <w:ilvl w:val="0"/>
          <w:numId w:val="11"/>
        </w:num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color w:val="auto"/>
        </w:rPr>
      </w:pPr>
      <w:r w:rsidRPr="001E69BF">
        <w:rPr>
          <w:rFonts w:ascii="Times New Roman" w:eastAsia="Calibri" w:hAnsi="Times New Roman" w:cs="Times New Roman"/>
          <w:b/>
          <w:color w:val="auto"/>
          <w:sz w:val="22"/>
          <w:szCs w:val="22"/>
          <w:lang w:eastAsia="pl-PL"/>
        </w:rPr>
        <w:t xml:space="preserve">ustnej do protokołu </w:t>
      </w:r>
      <w:r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 xml:space="preserve">w </w:t>
      </w:r>
      <w:r w:rsidR="007D0B7E" w:rsidRPr="001E69BF">
        <w:rPr>
          <w:rFonts w:ascii="Times New Roman" w:eastAsia="Times New Roman" w:hAnsi="Times New Roman" w:cs="Times New Roman"/>
          <w:color w:val="auto"/>
          <w:lang w:eastAsia="pl-PL"/>
        </w:rPr>
        <w:t>siedzibie</w:t>
      </w:r>
      <w:r w:rsidRPr="001E69BF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t xml:space="preserve"> Urzędu </w:t>
      </w:r>
      <w:r w:rsidRPr="001E69BF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Gminy Brok, Plac Kościelny 6, 07-306 Brok</w:t>
      </w:r>
      <w:r w:rsidR="007D0B7E" w:rsidRPr="001E69BF">
        <w:rPr>
          <w:rFonts w:ascii="Times New Roman" w:eastAsia="Times New Roman" w:hAnsi="Times New Roman" w:cs="Times New Roman"/>
          <w:color w:val="auto"/>
          <w:lang w:eastAsia="pl-PL"/>
        </w:rPr>
        <w:t xml:space="preserve">                pok. Nr 12,</w:t>
      </w:r>
      <w:r w:rsidR="004D4F2F" w:rsidRPr="001E69BF">
        <w:rPr>
          <w:rFonts w:ascii="Times New Roman" w:eastAsia="Times New Roman" w:hAnsi="Times New Roman" w:cs="Times New Roman"/>
          <w:color w:val="auto"/>
          <w:lang w:eastAsia="pl-PL"/>
        </w:rPr>
        <w:t xml:space="preserve"> w godzinach pracy Urzędu,</w:t>
      </w:r>
    </w:p>
    <w:p w14:paraId="3323DCC0" w14:textId="4D6F23DE" w:rsidR="00404D47" w:rsidRPr="001E69BF" w:rsidRDefault="00404D47" w:rsidP="004D4F2F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hAnsi="Times New Roman" w:cs="Times New Roman"/>
        </w:rPr>
      </w:pPr>
      <w:r w:rsidRPr="001E69BF">
        <w:rPr>
          <w:rFonts w:ascii="Times New Roman" w:hAnsi="Times New Roman" w:cs="Times New Roman"/>
        </w:rPr>
        <w:t xml:space="preserve">ankiety dostępnej w formie formularza on-line, link do ankiety </w:t>
      </w:r>
    </w:p>
    <w:p w14:paraId="01D88752" w14:textId="160EE40C" w:rsidR="00404D47" w:rsidRPr="001E69BF" w:rsidRDefault="00F73EA5" w:rsidP="00F73EA5">
      <w:pPr>
        <w:pStyle w:val="Default"/>
        <w:numPr>
          <w:ilvl w:val="2"/>
          <w:numId w:val="10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hyperlink r:id="rId8" w:history="1">
        <w:r w:rsidRPr="001E69BF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https://www.survio.com/survey/d/A5T3E1Q0F9A8D8G1N</w:t>
        </w:r>
      </w:hyperlink>
      <w:r w:rsidR="00404D47" w:rsidRPr="001E69BF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</w:p>
    <w:p w14:paraId="1CF0A87A" w14:textId="77777777" w:rsidR="007D0B7E" w:rsidRPr="001E69BF" w:rsidRDefault="007D0B7E" w:rsidP="007D0B7E">
      <w:pPr>
        <w:pStyle w:val="Default"/>
        <w:ind w:left="216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101B5D7" w14:textId="6D571F7F" w:rsidR="00F73EA5" w:rsidRPr="001E69BF" w:rsidRDefault="00F73EA5" w:rsidP="00F73EA5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E69BF">
        <w:rPr>
          <w:rFonts w:ascii="Times New Roman" w:hAnsi="Times New Roman" w:cs="Times New Roman"/>
          <w:color w:val="auto"/>
          <w:sz w:val="22"/>
          <w:szCs w:val="22"/>
        </w:rPr>
        <w:t>Uwagi, propozycje lub opinie złożone po terminie nie będą rozpatrywane. Składający uwagi podaje swoje imię i nazwisko albo nazwę oraz adres zamieszkania lub siedzib</w:t>
      </w:r>
      <w:r w:rsidR="00465064" w:rsidRPr="001E69BF">
        <w:rPr>
          <w:rFonts w:ascii="Times New Roman" w:hAnsi="Times New Roman" w:cs="Times New Roman"/>
          <w:color w:val="auto"/>
          <w:sz w:val="22"/>
          <w:szCs w:val="22"/>
        </w:rPr>
        <w:t>y</w:t>
      </w:r>
      <w:r w:rsidRPr="001E69BF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0059AEF4" w14:textId="77777777" w:rsidR="007D0B7E" w:rsidRPr="001E69BF" w:rsidRDefault="007D0B7E" w:rsidP="00F73EA5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bookmarkEnd w:id="0"/>
    <w:p w14:paraId="5CA7F01F" w14:textId="77777777" w:rsidR="00404D47" w:rsidRPr="004D4F2F" w:rsidRDefault="00404D47" w:rsidP="00404D47">
      <w:pPr>
        <w:pStyle w:val="Legenda"/>
        <w:spacing w:before="0" w:after="0"/>
        <w:ind w:left="6372"/>
        <w:rPr>
          <w:rFonts w:ascii="Times New Roman" w:hAnsi="Times New Roman"/>
          <w:sz w:val="24"/>
          <w:szCs w:val="24"/>
        </w:rPr>
      </w:pPr>
      <w:r w:rsidRPr="004D4F2F">
        <w:rPr>
          <w:rFonts w:ascii="Times New Roman" w:hAnsi="Times New Roman"/>
          <w:sz w:val="24"/>
          <w:szCs w:val="24"/>
        </w:rPr>
        <w:t>Burmistrz Gminy Brok</w:t>
      </w:r>
    </w:p>
    <w:p w14:paraId="03BCAF12" w14:textId="77777777" w:rsidR="00B844DD" w:rsidRPr="00B844DD" w:rsidRDefault="00B844DD" w:rsidP="00B844DD">
      <w:pPr>
        <w:pStyle w:val="Default"/>
        <w:spacing w:after="120"/>
        <w:jc w:val="both"/>
      </w:pPr>
    </w:p>
    <w:sectPr w:rsidR="00B844DD" w:rsidRPr="00B84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F3D"/>
    <w:multiLevelType w:val="hybridMultilevel"/>
    <w:tmpl w:val="2466E070"/>
    <w:lvl w:ilvl="0" w:tplc="0415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1665700"/>
    <w:multiLevelType w:val="hybridMultilevel"/>
    <w:tmpl w:val="E04C79D6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126E0"/>
    <w:multiLevelType w:val="hybridMultilevel"/>
    <w:tmpl w:val="85C0A048"/>
    <w:lvl w:ilvl="0" w:tplc="12D02BD8">
      <w:start w:val="1"/>
      <w:numFmt w:val="decimal"/>
      <w:lvlText w:val="%1)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A1E99"/>
    <w:multiLevelType w:val="hybridMultilevel"/>
    <w:tmpl w:val="12743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648A5"/>
    <w:multiLevelType w:val="hybridMultilevel"/>
    <w:tmpl w:val="68088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B7E57"/>
    <w:multiLevelType w:val="hybridMultilevel"/>
    <w:tmpl w:val="3B1C2DF4"/>
    <w:lvl w:ilvl="0" w:tplc="8E3C29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E1970"/>
    <w:multiLevelType w:val="hybridMultilevel"/>
    <w:tmpl w:val="23D06D6C"/>
    <w:lvl w:ilvl="0" w:tplc="E980806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C42ABD"/>
    <w:multiLevelType w:val="hybridMultilevel"/>
    <w:tmpl w:val="25545D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960CB"/>
    <w:multiLevelType w:val="hybridMultilevel"/>
    <w:tmpl w:val="AF9223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126B3D"/>
    <w:multiLevelType w:val="hybridMultilevel"/>
    <w:tmpl w:val="A85079F2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62A82"/>
    <w:multiLevelType w:val="hybridMultilevel"/>
    <w:tmpl w:val="0B760F48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65602">
    <w:abstractNumId w:val="6"/>
  </w:num>
  <w:num w:numId="2" w16cid:durableId="610404358">
    <w:abstractNumId w:val="10"/>
  </w:num>
  <w:num w:numId="3" w16cid:durableId="659695387">
    <w:abstractNumId w:val="1"/>
  </w:num>
  <w:num w:numId="4" w16cid:durableId="1220870608">
    <w:abstractNumId w:val="5"/>
  </w:num>
  <w:num w:numId="5" w16cid:durableId="1261377920">
    <w:abstractNumId w:val="9"/>
  </w:num>
  <w:num w:numId="6" w16cid:durableId="1024136119">
    <w:abstractNumId w:val="2"/>
  </w:num>
  <w:num w:numId="7" w16cid:durableId="776365793">
    <w:abstractNumId w:val="7"/>
  </w:num>
  <w:num w:numId="8" w16cid:durableId="621497821">
    <w:abstractNumId w:val="8"/>
  </w:num>
  <w:num w:numId="9" w16cid:durableId="377509327">
    <w:abstractNumId w:val="4"/>
  </w:num>
  <w:num w:numId="10" w16cid:durableId="735472190">
    <w:abstractNumId w:val="3"/>
  </w:num>
  <w:num w:numId="11" w16cid:durableId="87242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732"/>
    <w:rsid w:val="00027357"/>
    <w:rsid w:val="000F7747"/>
    <w:rsid w:val="00102E9D"/>
    <w:rsid w:val="001C39BC"/>
    <w:rsid w:val="001E217D"/>
    <w:rsid w:val="001E69BF"/>
    <w:rsid w:val="002052A8"/>
    <w:rsid w:val="00210D9E"/>
    <w:rsid w:val="00214293"/>
    <w:rsid w:val="00222D38"/>
    <w:rsid w:val="0027148D"/>
    <w:rsid w:val="002920A0"/>
    <w:rsid w:val="002A44DF"/>
    <w:rsid w:val="002B30B4"/>
    <w:rsid w:val="002D2527"/>
    <w:rsid w:val="00394E62"/>
    <w:rsid w:val="00404D47"/>
    <w:rsid w:val="00404F26"/>
    <w:rsid w:val="00433732"/>
    <w:rsid w:val="00465064"/>
    <w:rsid w:val="004A0CC9"/>
    <w:rsid w:val="004A2CA4"/>
    <w:rsid w:val="004D1E37"/>
    <w:rsid w:val="004D4F2F"/>
    <w:rsid w:val="004E4DE7"/>
    <w:rsid w:val="00526779"/>
    <w:rsid w:val="005514F9"/>
    <w:rsid w:val="0057726D"/>
    <w:rsid w:val="005D6BFD"/>
    <w:rsid w:val="0061023E"/>
    <w:rsid w:val="00686C84"/>
    <w:rsid w:val="006C6FB5"/>
    <w:rsid w:val="006D5323"/>
    <w:rsid w:val="007024B3"/>
    <w:rsid w:val="00734401"/>
    <w:rsid w:val="00750FEB"/>
    <w:rsid w:val="00791487"/>
    <w:rsid w:val="007D0B7E"/>
    <w:rsid w:val="00805E07"/>
    <w:rsid w:val="00817DF4"/>
    <w:rsid w:val="00896FF7"/>
    <w:rsid w:val="008C5A6E"/>
    <w:rsid w:val="0097000D"/>
    <w:rsid w:val="009E43F9"/>
    <w:rsid w:val="009E61F9"/>
    <w:rsid w:val="00A11E07"/>
    <w:rsid w:val="00A614AD"/>
    <w:rsid w:val="00A83A6A"/>
    <w:rsid w:val="00B42C20"/>
    <w:rsid w:val="00B620FD"/>
    <w:rsid w:val="00B844DD"/>
    <w:rsid w:val="00C11F29"/>
    <w:rsid w:val="00C13AD3"/>
    <w:rsid w:val="00C2168E"/>
    <w:rsid w:val="00C24B46"/>
    <w:rsid w:val="00C9702D"/>
    <w:rsid w:val="00D25704"/>
    <w:rsid w:val="00D30F57"/>
    <w:rsid w:val="00D319EA"/>
    <w:rsid w:val="00D45195"/>
    <w:rsid w:val="00D85DE6"/>
    <w:rsid w:val="00DC4E1B"/>
    <w:rsid w:val="00E10958"/>
    <w:rsid w:val="00E27C9D"/>
    <w:rsid w:val="00E33460"/>
    <w:rsid w:val="00E8186E"/>
    <w:rsid w:val="00F30A56"/>
    <w:rsid w:val="00F73EA5"/>
    <w:rsid w:val="00FE1512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BD057"/>
  <w15:docId w15:val="{8CE14D40-A522-4879-A644-073A34EF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1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E217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217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E217D"/>
    <w:rPr>
      <w:color w:val="954F72" w:themeColor="followedHyperlink"/>
      <w:u w:val="single"/>
    </w:rPr>
  </w:style>
  <w:style w:type="paragraph" w:customStyle="1" w:styleId="Standard">
    <w:name w:val="Standard"/>
    <w:rsid w:val="00404F2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FB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772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egenda">
    <w:name w:val="caption"/>
    <w:basedOn w:val="Normalny"/>
    <w:rsid w:val="002D2527"/>
    <w:pPr>
      <w:suppressAutoHyphens/>
      <w:autoSpaceDN w:val="0"/>
      <w:spacing w:before="120" w:after="120" w:line="240" w:lineRule="auto"/>
      <w:jc w:val="both"/>
      <w:textAlignment w:val="baseline"/>
    </w:pPr>
    <w:rPr>
      <w:rFonts w:ascii="Arial Narrow" w:eastAsia="Calibri" w:hAnsi="Arial Narrow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AD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1E37"/>
    <w:rPr>
      <w:b/>
      <w:bCs/>
    </w:rPr>
  </w:style>
  <w:style w:type="character" w:styleId="Uwydatnienie">
    <w:name w:val="Emphasis"/>
    <w:basedOn w:val="Domylnaczcionkaakapitu"/>
    <w:uiPriority w:val="20"/>
    <w:qFormat/>
    <w:rsid w:val="004D1E37"/>
    <w:rPr>
      <w:i/>
      <w:iCs/>
    </w:rPr>
  </w:style>
  <w:style w:type="paragraph" w:styleId="Akapitzlist">
    <w:name w:val="List Paragraph"/>
    <w:basedOn w:val="Normalny"/>
    <w:uiPriority w:val="34"/>
    <w:qFormat/>
    <w:rsid w:val="00F73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rvio.com/survey/d/A5T3E1Q0F9A8D8G1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bro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brok.pl" TargetMode="External"/><Relationship Id="rId5" Type="http://schemas.openxmlformats.org/officeDocument/2006/relationships/hyperlink" Target="http://www.brok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Poniatowski</dc:creator>
  <cp:keywords/>
  <dc:description/>
  <cp:lastModifiedBy>Ewa Młynarczuk</cp:lastModifiedBy>
  <cp:revision>6</cp:revision>
  <cp:lastPrinted>2025-09-15T09:34:00Z</cp:lastPrinted>
  <dcterms:created xsi:type="dcterms:W3CDTF">2025-09-15T09:34:00Z</dcterms:created>
  <dcterms:modified xsi:type="dcterms:W3CDTF">2025-09-16T09:38:00Z</dcterms:modified>
</cp:coreProperties>
</file>