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5E9E5" w14:textId="77777777" w:rsidR="005A0B40" w:rsidRPr="00212C61" w:rsidRDefault="005A0B40" w:rsidP="005A0B4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212C61">
        <w:rPr>
          <w:rFonts w:ascii="Times New Roman" w:hAnsi="Times New Roman" w:cs="Times New Roman"/>
          <w:b/>
        </w:rPr>
        <w:t>KLAUZULA INFORMACYJNA</w:t>
      </w:r>
    </w:p>
    <w:p w14:paraId="39EAFA4A" w14:textId="77777777"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</w:t>
      </w:r>
      <w:r w:rsidR="00C47BFA">
        <w:rPr>
          <w:rFonts w:ascii="Times New Roman" w:hAnsi="Times New Roman" w:cs="Times New Roman"/>
        </w:rPr>
        <w:br/>
      </w:r>
      <w:r w:rsidRPr="00212C61">
        <w:rPr>
          <w:rFonts w:ascii="Times New Roman" w:hAnsi="Times New Roman" w:cs="Times New Roman"/>
        </w:rPr>
        <w:t>z 2016</w:t>
      </w:r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>r. Nr 119, s.1; tzw. „RODO”), jako informuję, że:</w:t>
      </w:r>
    </w:p>
    <w:p w14:paraId="0690CBB8" w14:textId="0F4DEACE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Administratorem Pani/Pana danych osobowych </w:t>
      </w:r>
      <w:r w:rsidR="006B25D5">
        <w:rPr>
          <w:rFonts w:ascii="Times New Roman" w:hAnsi="Times New Roman" w:cs="Times New Roman"/>
        </w:rPr>
        <w:t xml:space="preserve">jest </w:t>
      </w:r>
      <w:r w:rsidR="00C47BFA">
        <w:rPr>
          <w:rFonts w:ascii="Times New Roman" w:hAnsi="Times New Roman" w:cs="Times New Roman"/>
        </w:rPr>
        <w:t xml:space="preserve">Gmina Brok, Pl. Kościelny 6, 07-306 Brok </w:t>
      </w:r>
      <w:r w:rsidR="00C47BFA">
        <w:rPr>
          <w:rFonts w:ascii="Times New Roman" w:hAnsi="Times New Roman" w:cs="Times New Roman"/>
        </w:rPr>
        <w:br/>
        <w:t>tel. 29 7457554</w:t>
      </w:r>
      <w:r w:rsidRPr="00212C61">
        <w:rPr>
          <w:rFonts w:ascii="Times New Roman" w:hAnsi="Times New Roman" w:cs="Times New Roman"/>
        </w:rPr>
        <w:t>.</w:t>
      </w:r>
    </w:p>
    <w:p w14:paraId="7BE3F55B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Wyznaczony został Inspektor Ochrony Danych, z którym może Pani/Pan kontaktować się we wszystkich sprawach dotyczących przetwarzania danych osobowych oraz korzystania z praw związanych z przetwarzaniem danych poprzez: email: </w:t>
      </w:r>
      <w:hyperlink r:id="rId7" w:history="1">
        <w:r w:rsidR="00C47BFA" w:rsidRPr="00901361">
          <w:rPr>
            <w:rStyle w:val="Hipercze"/>
            <w:rFonts w:ascii="Times New Roman" w:hAnsi="Times New Roman" w:cs="Times New Roman"/>
          </w:rPr>
          <w:t>inspektor@cbi24.pl</w:t>
        </w:r>
      </w:hyperlink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 xml:space="preserve"> lub pisemnie na adres Administratora danych.</w:t>
      </w:r>
    </w:p>
    <w:p w14:paraId="7348A801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przetwarzane w celu realizacji procesu rekrutacji, w szczególności w celu oceny Pani/Pana kwalifikacji, zdolności i umiejętności potrzebnych do pracy na stanowisku, na które Pani/Pan aplikuje.</w:t>
      </w:r>
    </w:p>
    <w:p w14:paraId="4562299F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Podstawą prawną przetwarzania są:</w:t>
      </w:r>
    </w:p>
    <w:p w14:paraId="61E38AF5" w14:textId="0FAD4814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a) Przepisy kodeksu pracy i wydane na ich podstawie przepisy wykonawcze, ustawa</w:t>
      </w:r>
      <w:r w:rsidR="006B25D5">
        <w:rPr>
          <w:rFonts w:ascii="Times New Roman" w:hAnsi="Times New Roman" w:cs="Times New Roman"/>
        </w:rPr>
        <w:br/>
      </w:r>
      <w:r w:rsidRPr="00212C61">
        <w:rPr>
          <w:rFonts w:ascii="Times New Roman" w:hAnsi="Times New Roman" w:cs="Times New Roman"/>
        </w:rPr>
        <w:t>o pracownikach samorządowych oraz inne przepisy prawa – w zakresie danych osobowych – art. 22[1] Kodeksu pracy, co stanowi wypełnienie obowiązku prawnego ciążącego na Administratorze (art. 6 ust. 1 lit. c RODO).</w:t>
      </w:r>
    </w:p>
    <w:p w14:paraId="7156BCCE" w14:textId="77777777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b) Uzasadniony interes Administratora (art. 6 ust. 1 lit. f RODO) – w zakresie danych zebranych podczas postępowania rekrutacyjnego (Administrator danych ma uzasadniony interes w tym, aby sprawdzić Pani/Pana umiejętności – jest to niezbędne do oceny, czy jest Pani/Pan odpowiednią osobą na stanowisko, na które prowadzona jest rekrutacja).</w:t>
      </w:r>
    </w:p>
    <w:p w14:paraId="279628F1" w14:textId="77777777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c) Pani/Pana zgoda na przetwarzanie danych osobowych (art. 6 ust. 1 lit. a RODO), jeżeli zostaną przekazane nam inne dane niż wynikające z przepisów prawa.</w:t>
      </w:r>
    </w:p>
    <w:p w14:paraId="46AD7400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przechowywane w obowiązkowym okresie przechowywania dokumentacji związanej z rekrutacją, ustalonym zgodnie z odrębnymi przepisami. Okres przechowywania danych osobowych może zostać wydłużony o okresy przedawnienia, w związku z obroną przed roszczeniami, co stanowi uzasadniony interes Administratora (art. 5 ust. 1 lit. b RODO).</w:t>
      </w:r>
    </w:p>
    <w:p w14:paraId="074804A9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będą przetwarzane w sposób zautomatyzowany, w tym nie będą podlegać profilowaniu.</w:t>
      </w:r>
    </w:p>
    <w:p w14:paraId="70E78702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trafią poza Europejski Obszar Gospodarczy (obejmujący Unię Europejską, Norwegię, Liechtenstein i Islandię).</w:t>
      </w:r>
    </w:p>
    <w:p w14:paraId="7D3339BB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lastRenderedPageBreak/>
        <w:t>W związku z przetwarzaniem Pani/Pana danych osobowych, przysługują Pani/Panu następujące prawa:</w:t>
      </w:r>
    </w:p>
    <w:p w14:paraId="313AAB41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dostępu do danych osobowych;</w:t>
      </w:r>
    </w:p>
    <w:p w14:paraId="32C89AE1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sprostowania/poprawienia danych osobowych; </w:t>
      </w:r>
    </w:p>
    <w:p w14:paraId="54EA8167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żądania usunięcia danych osobowych przetwarzanych bezpodstawnie; w zakresie, w jakim Pani/Pana dane są przetwarzane na podstawie zgody – ma Pani/Pan prawo wycofania zgody na przetwarzanie danych w dowolnym momencie;</w:t>
      </w:r>
    </w:p>
    <w:p w14:paraId="43733A30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ograniczenia przetwarzania danych osobowych; </w:t>
      </w:r>
    </w:p>
    <w:p w14:paraId="368C2140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wyrażenia sprzeciwu wobec przetwarzania Pani/Pana danych osobowych ze względu na Pani/Pana szczególną sytuację – w przypadkach, gdy przetwarzamy dane na podstawie naszego prawnie usprawiedliwionego interesu;</w:t>
      </w:r>
    </w:p>
    <w:p w14:paraId="38E4579C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 przenoszenia Pani/Pana danych osobowych, tj. prawo otrzymywania od nas swoich danych osobowych, przy czym prawo to przysługuje Pani/Panu tylko w zakresie tych danych, które przetwarzamy na podstawie Pani/Pana zgody</w:t>
      </w:r>
    </w:p>
    <w:p w14:paraId="2B01E0D4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wniesienia skargi do Prezesa Urzędu Ochrony Danych Osobowych (ul. Stawki 2, 00-193 Warszawa), w sytuacji, gdy uzna Pani/Pan, że przetwarzanie danych osobowych narusza przepisy ogólnego rozporządzenia o ochronie danych osobowych (RODO)</w:t>
      </w:r>
    </w:p>
    <w:p w14:paraId="021AE0BD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Podanie przez Panią/Pana danych osobowych jest wymogiem ustawowym; ich nieprzekazanie spowoduje niemożność realizacji procesu rekrutacji. W zakresie danych osobowych, które mogą być przetwarzane na podstawie Pani/Pana zgody, ich podanie jest dobrowolne.</w:t>
      </w:r>
    </w:p>
    <w:p w14:paraId="5C2C5D38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mogą zostać przekazane podmiotom zewnętrznym na podstawie umowy powierzenia przetwarzania danych osobowych w zakresie niezbędnym do realizacji procesu rekrutacji, a także podmiotom lub organom uprawnionym na podstawie przepisów prawa.</w:t>
      </w:r>
    </w:p>
    <w:p w14:paraId="2D010DC8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Zapoznałem(-am) się z treścią klauzuli informacyjnej, w tym z informacją o celu i sposobach przetwarzania danych osobowych oraz o prawach jakie mi przysługują w związku z przetwarzaniem danych osobowych.</w:t>
      </w:r>
    </w:p>
    <w:p w14:paraId="1C7A735F" w14:textId="77777777" w:rsidR="005A0B40" w:rsidRPr="00212C61" w:rsidRDefault="005A0B40" w:rsidP="00FA7466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0B40" w:rsidRPr="00212C61" w14:paraId="693D4BCA" w14:textId="77777777" w:rsidTr="00946B72">
        <w:tc>
          <w:tcPr>
            <w:tcW w:w="4531" w:type="dxa"/>
          </w:tcPr>
          <w:p w14:paraId="20A8C274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4531" w:type="dxa"/>
          </w:tcPr>
          <w:p w14:paraId="0538A5CD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5A0B40" w:rsidRPr="00212C61" w14:paraId="620325E9" w14:textId="77777777" w:rsidTr="00946B72">
        <w:tc>
          <w:tcPr>
            <w:tcW w:w="4531" w:type="dxa"/>
          </w:tcPr>
          <w:p w14:paraId="6F916590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miejscowość, data</w:t>
            </w:r>
          </w:p>
        </w:tc>
        <w:tc>
          <w:tcPr>
            <w:tcW w:w="4531" w:type="dxa"/>
          </w:tcPr>
          <w:p w14:paraId="37F235B5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podpis osoby składającej oświadczenie</w:t>
            </w:r>
          </w:p>
        </w:tc>
      </w:tr>
    </w:tbl>
    <w:p w14:paraId="2DD24E96" w14:textId="77777777"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</w:p>
    <w:p w14:paraId="781D9C64" w14:textId="77777777" w:rsidR="006B25D5" w:rsidRPr="00212C61" w:rsidRDefault="006B25D5"/>
    <w:sectPr w:rsidR="00122644" w:rsidRPr="00212C6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31DD1" w14:textId="77777777" w:rsidR="003759FA" w:rsidRDefault="003759FA" w:rsidP="00E26418">
      <w:pPr>
        <w:spacing w:after="0" w:line="240" w:lineRule="auto"/>
      </w:pPr>
      <w:r>
        <w:separator/>
      </w:r>
    </w:p>
  </w:endnote>
  <w:endnote w:type="continuationSeparator" w:id="0">
    <w:p w14:paraId="4F78A57C" w14:textId="77777777" w:rsidR="003759FA" w:rsidRDefault="003759FA" w:rsidP="00E2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8011656"/>
      <w:docPartObj>
        <w:docPartGallery w:val="Page Numbers (Bottom of Page)"/>
        <w:docPartUnique/>
      </w:docPartObj>
    </w:sdtPr>
    <w:sdtEndPr/>
    <w:sdtContent>
      <w:p w14:paraId="33A62B8F" w14:textId="77777777" w:rsidR="00E26418" w:rsidRDefault="00E264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E1DBA1" w14:textId="77777777" w:rsidR="00E26418" w:rsidRDefault="00E264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1AF3" w14:textId="77777777" w:rsidR="003759FA" w:rsidRDefault="003759FA" w:rsidP="00E26418">
      <w:pPr>
        <w:spacing w:after="0" w:line="240" w:lineRule="auto"/>
      </w:pPr>
      <w:r>
        <w:separator/>
      </w:r>
    </w:p>
  </w:footnote>
  <w:footnote w:type="continuationSeparator" w:id="0">
    <w:p w14:paraId="3C581676" w14:textId="77777777" w:rsidR="003759FA" w:rsidRDefault="003759FA" w:rsidP="00E26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E88"/>
    <w:multiLevelType w:val="hybridMultilevel"/>
    <w:tmpl w:val="0854F1B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55950">
    <w:abstractNumId w:val="1"/>
  </w:num>
  <w:num w:numId="2" w16cid:durableId="86514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40"/>
    <w:rsid w:val="00212C61"/>
    <w:rsid w:val="002A190D"/>
    <w:rsid w:val="002F3E97"/>
    <w:rsid w:val="003759FA"/>
    <w:rsid w:val="00390200"/>
    <w:rsid w:val="0052766F"/>
    <w:rsid w:val="005A0B40"/>
    <w:rsid w:val="00622CB0"/>
    <w:rsid w:val="006B25D5"/>
    <w:rsid w:val="007A408D"/>
    <w:rsid w:val="00876860"/>
    <w:rsid w:val="00BE162E"/>
    <w:rsid w:val="00C47BFA"/>
    <w:rsid w:val="00C57862"/>
    <w:rsid w:val="00E26418"/>
    <w:rsid w:val="00F402B7"/>
    <w:rsid w:val="00FA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A5A2"/>
  <w15:chartTrackingRefBased/>
  <w15:docId w15:val="{E3DDC04D-931A-4CE5-8F3C-2123361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0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A0B40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A0B40"/>
  </w:style>
  <w:style w:type="character" w:styleId="Hipercze">
    <w:name w:val="Hyperlink"/>
    <w:basedOn w:val="Domylnaczcionkaakapitu"/>
    <w:uiPriority w:val="99"/>
    <w:unhideWhenUsed/>
    <w:rsid w:val="00C47B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7BF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6418"/>
  </w:style>
  <w:style w:type="paragraph" w:styleId="Stopka">
    <w:name w:val="footer"/>
    <w:basedOn w:val="Normalny"/>
    <w:link w:val="Stopka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MŁ. Łysuniek</dc:creator>
  <cp:keywords/>
  <dc:description/>
  <cp:lastModifiedBy>Anna Dawidczyk</cp:lastModifiedBy>
  <cp:revision>3</cp:revision>
  <dcterms:created xsi:type="dcterms:W3CDTF">2025-07-22T06:46:00Z</dcterms:created>
  <dcterms:modified xsi:type="dcterms:W3CDTF">2025-07-22T06:48:00Z</dcterms:modified>
</cp:coreProperties>
</file>