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5E872" w14:textId="360D69D5" w:rsidR="00FB721E" w:rsidRPr="009E4053" w:rsidRDefault="00FB721E" w:rsidP="00FB721E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405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Spotkania warsztatowe wspomagające KGW w działaniach twórczych </w:t>
      </w:r>
    </w:p>
    <w:p w14:paraId="68A4FDFE" w14:textId="77777777" w:rsidR="0057540A" w:rsidRPr="009E4053" w:rsidRDefault="0057540A" w:rsidP="00FB721E">
      <w:pPr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16CE8A98" w14:textId="31B5BEAC" w:rsidR="0054584D" w:rsidRPr="00FB42EA" w:rsidRDefault="00B3334F" w:rsidP="0054584D">
      <w:p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7 czerwca 2025 r. </w:t>
      </w:r>
      <w:r w:rsidR="00FB721E" w:rsidRPr="00FB42EA">
        <w:rPr>
          <w:rFonts w:ascii="Times New Roman" w:hAnsi="Times New Roman" w:cs="Times New Roman"/>
          <w:b/>
          <w:bCs/>
          <w:color w:val="FF0000"/>
        </w:rPr>
        <w:t xml:space="preserve"> (sobota)</w:t>
      </w:r>
    </w:p>
    <w:p w14:paraId="35979DF5" w14:textId="437DA4DB" w:rsidR="00FB721E" w:rsidRPr="00FB42EA" w:rsidRDefault="00C22304" w:rsidP="00FB721E">
      <w:p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W </w:t>
      </w:r>
      <w:r w:rsidR="00FB42EA" w:rsidRPr="00FB42EA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>ś</w:t>
      </w:r>
      <w:r w:rsidR="0054584D" w:rsidRPr="0054584D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>wietlic</w:t>
      </w:r>
      <w:r w:rsidR="00FB42EA" w:rsidRPr="00FB42EA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>y</w:t>
      </w:r>
      <w:r w:rsidR="0054584D" w:rsidRPr="0054584D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 xml:space="preserve"> wiejsk</w:t>
      </w:r>
      <w:r w:rsidR="00FB42EA" w:rsidRPr="00FB42EA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>iej</w:t>
      </w:r>
      <w:r w:rsidR="0054584D" w:rsidRPr="0054584D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 xml:space="preserve"> w Laskowiźnie 27, 07-306 </w:t>
      </w:r>
      <w:r w:rsidR="00B3334F">
        <w:rPr>
          <w:rFonts w:ascii="Arial" w:eastAsia="Arial" w:hAnsi="Arial"/>
          <w:b/>
          <w:bCs/>
          <w:color w:val="FF0000"/>
          <w:kern w:val="0"/>
          <w:sz w:val="22"/>
          <w:szCs w:val="22"/>
          <w:lang w:val="pl" w:eastAsia="pl-PL" w:bidi="ar-SA"/>
        </w:rPr>
        <w:t>Brok</w:t>
      </w:r>
    </w:p>
    <w:p w14:paraId="1493805F" w14:textId="4C7BC35E" w:rsidR="00FB721E" w:rsidRPr="00FB42EA" w:rsidRDefault="00FB721E" w:rsidP="00FB721E">
      <w:pPr>
        <w:jc w:val="both"/>
        <w:rPr>
          <w:rFonts w:ascii="Times New Roman" w:hAnsi="Times New Roman" w:cs="Times New Roman"/>
          <w:b/>
          <w:bCs/>
          <w:color w:val="FF0000"/>
        </w:rPr>
      </w:pPr>
      <w:r w:rsidRPr="00FB42EA">
        <w:rPr>
          <w:rFonts w:ascii="Times New Roman" w:hAnsi="Times New Roman" w:cs="Times New Roman"/>
          <w:b/>
          <w:bCs/>
          <w:color w:val="FF0000"/>
        </w:rPr>
        <w:t>godz. 10:00-14:00</w:t>
      </w:r>
    </w:p>
    <w:p w14:paraId="07401995" w14:textId="77777777" w:rsidR="00A915C5" w:rsidRPr="009E4053" w:rsidRDefault="00A915C5" w:rsidP="00FB721E">
      <w:pPr>
        <w:jc w:val="both"/>
        <w:rPr>
          <w:rFonts w:ascii="Times New Roman" w:hAnsi="Times New Roman" w:cs="Times New Roman"/>
          <w:b/>
          <w:bCs/>
        </w:rPr>
      </w:pPr>
    </w:p>
    <w:p w14:paraId="5DB3E9F1" w14:textId="4F3190CF" w:rsidR="00F809F0" w:rsidRPr="009E4053" w:rsidRDefault="00F809F0" w:rsidP="00F809F0">
      <w:pPr>
        <w:pStyle w:val="Standard"/>
        <w:jc w:val="both"/>
        <w:rPr>
          <w:rFonts w:ascii="Times New Roman" w:hAnsi="Times New Roman" w:cs="Times New Roman"/>
          <w:b/>
          <w:bCs/>
          <w:u w:val="single"/>
        </w:rPr>
      </w:pPr>
      <w:r w:rsidRPr="009E4053">
        <w:rPr>
          <w:rFonts w:ascii="Times New Roman" w:hAnsi="Times New Roman" w:cs="Times New Roman"/>
          <w:b/>
          <w:bCs/>
        </w:rPr>
        <w:t xml:space="preserve">Narodowy Instytut Kultury i Dziedzictwa Wsi zaprasza na Spotkanie warsztatowe wspomagające </w:t>
      </w:r>
      <w:r>
        <w:rPr>
          <w:rFonts w:ascii="Times New Roman" w:hAnsi="Times New Roman" w:cs="Times New Roman"/>
          <w:b/>
          <w:bCs/>
        </w:rPr>
        <w:t>K</w:t>
      </w:r>
      <w:r w:rsidRPr="009E4053">
        <w:rPr>
          <w:rFonts w:ascii="Times New Roman" w:hAnsi="Times New Roman" w:cs="Times New Roman"/>
          <w:b/>
          <w:bCs/>
        </w:rPr>
        <w:t xml:space="preserve">oła </w:t>
      </w:r>
      <w:r>
        <w:rPr>
          <w:rFonts w:ascii="Times New Roman" w:hAnsi="Times New Roman" w:cs="Times New Roman"/>
          <w:b/>
          <w:bCs/>
        </w:rPr>
        <w:t>G</w:t>
      </w:r>
      <w:r w:rsidRPr="009E4053">
        <w:rPr>
          <w:rFonts w:ascii="Times New Roman" w:hAnsi="Times New Roman" w:cs="Times New Roman"/>
          <w:b/>
          <w:bCs/>
        </w:rPr>
        <w:t xml:space="preserve">ospodyń </w:t>
      </w:r>
      <w:r>
        <w:rPr>
          <w:rFonts w:ascii="Times New Roman" w:hAnsi="Times New Roman" w:cs="Times New Roman"/>
          <w:b/>
          <w:bCs/>
        </w:rPr>
        <w:t>W</w:t>
      </w:r>
      <w:r w:rsidRPr="009E4053">
        <w:rPr>
          <w:rFonts w:ascii="Times New Roman" w:hAnsi="Times New Roman" w:cs="Times New Roman"/>
          <w:b/>
          <w:bCs/>
        </w:rPr>
        <w:t xml:space="preserve">iejskich w działaniach twórczych </w:t>
      </w:r>
      <w:r>
        <w:rPr>
          <w:rFonts w:ascii="Times New Roman" w:hAnsi="Times New Roman" w:cs="Times New Roman"/>
          <w:b/>
          <w:bCs/>
        </w:rPr>
        <w:t>z powiatu ostrowskiego</w:t>
      </w:r>
      <w:r w:rsidRPr="009E4053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Partnerem wydarzenia jest </w:t>
      </w:r>
      <w:r w:rsidR="00B3334F">
        <w:rPr>
          <w:rFonts w:ascii="Times New Roman" w:hAnsi="Times New Roman" w:cs="Times New Roman"/>
          <w:b/>
          <w:bCs/>
        </w:rPr>
        <w:t xml:space="preserve">Urząd Gminy w Broku oraz </w:t>
      </w:r>
      <w:r>
        <w:rPr>
          <w:rFonts w:ascii="Times New Roman" w:hAnsi="Times New Roman" w:cs="Times New Roman"/>
          <w:b/>
          <w:bCs/>
        </w:rPr>
        <w:t xml:space="preserve">Biblioteka Publiczna w Broku. </w:t>
      </w:r>
    </w:p>
    <w:p w14:paraId="5A22A767" w14:textId="77777777" w:rsidR="00F809F0" w:rsidRPr="004F1DDB" w:rsidRDefault="00F809F0" w:rsidP="00F809F0">
      <w:pPr>
        <w:jc w:val="both"/>
        <w:rPr>
          <w:rFonts w:ascii="Times New Roman" w:hAnsi="Times New Roman" w:cs="Times New Roman"/>
        </w:rPr>
      </w:pPr>
    </w:p>
    <w:p w14:paraId="7E7D06FC" w14:textId="47993DB2" w:rsidR="00F809F0" w:rsidRPr="00FB721E" w:rsidRDefault="00F809F0" w:rsidP="00F809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Podczas spotkania uczestnicy będą mieli okazje zdobyć nowe umiejętności, wymienić się doświadczeniami i spędzić czas w miłej, inspirującej atmosferze. W programie zaprezentowane zostaną dobre praktyki twórcze z regionu Kurpiowszczyzny</w:t>
      </w:r>
      <w:r w:rsidR="000437A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Puszczy Białej i Zielonej. Uczestnicy poznają techniki rękodzielnicze oraz sposoby wykorzystania dziedzictwa kulturowego, zarówno materialnego jak i niematerialnego w działalności KGW.</w:t>
      </w:r>
    </w:p>
    <w:p w14:paraId="3CEAE194" w14:textId="77777777" w:rsidR="00A915C5" w:rsidRPr="009E4053" w:rsidRDefault="00A915C5" w:rsidP="00FB721E">
      <w:pPr>
        <w:jc w:val="both"/>
        <w:rPr>
          <w:rFonts w:ascii="Times New Roman" w:hAnsi="Times New Roman" w:cs="Times New Roman"/>
          <w:b/>
          <w:bCs/>
        </w:rPr>
      </w:pPr>
    </w:p>
    <w:p w14:paraId="7A537BAC" w14:textId="3F6FBE78" w:rsidR="00FB721E" w:rsidRPr="009E4053" w:rsidRDefault="00FB721E" w:rsidP="00FB721E">
      <w:pPr>
        <w:jc w:val="both"/>
        <w:rPr>
          <w:rFonts w:ascii="Times New Roman" w:hAnsi="Times New Roman" w:cs="Times New Roman"/>
          <w:b/>
          <w:bCs/>
        </w:rPr>
      </w:pPr>
      <w:r w:rsidRPr="009E4053">
        <w:rPr>
          <w:rFonts w:ascii="Times New Roman" w:hAnsi="Times New Roman" w:cs="Times New Roman"/>
          <w:b/>
          <w:bCs/>
        </w:rPr>
        <w:t>W Programie:</w:t>
      </w:r>
    </w:p>
    <w:p w14:paraId="50649D50" w14:textId="77777777" w:rsidR="00FB721E" w:rsidRPr="009E4053" w:rsidRDefault="00FB721E" w:rsidP="00FB721E">
      <w:pPr>
        <w:jc w:val="both"/>
        <w:rPr>
          <w:rFonts w:ascii="Times New Roman" w:hAnsi="Times New Roman" w:cs="Times New Roman"/>
        </w:rPr>
      </w:pPr>
    </w:p>
    <w:p w14:paraId="6FBC7935" w14:textId="18EC997F" w:rsidR="00FB721E" w:rsidRPr="009E4053" w:rsidRDefault="00FB721E" w:rsidP="00FB72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</w:rPr>
        <w:t xml:space="preserve">spotkanie z twórcami ludowymi Puszczy Białej i Zielonej </w:t>
      </w:r>
    </w:p>
    <w:p w14:paraId="2C82CCAF" w14:textId="0568030E" w:rsidR="00FB721E" w:rsidRPr="009E4053" w:rsidRDefault="00FB721E" w:rsidP="00FB72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</w:rPr>
        <w:t xml:space="preserve">prelekcja na temat sposobów wykorzystania dziedzictwa kulturowego, materialnego i niematerialnego przez </w:t>
      </w:r>
      <w:r w:rsidR="00A915C5" w:rsidRPr="009E4053">
        <w:rPr>
          <w:rFonts w:ascii="Times New Roman" w:hAnsi="Times New Roman" w:cs="Times New Roman"/>
        </w:rPr>
        <w:t>koła KGW</w:t>
      </w:r>
    </w:p>
    <w:p w14:paraId="30F314BD" w14:textId="62707B2D" w:rsidR="00FB721E" w:rsidRPr="00C33DE9" w:rsidRDefault="00FB721E" w:rsidP="00C33DE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</w:rPr>
        <w:t xml:space="preserve">warsztaty sztuki ludowej – </w:t>
      </w:r>
      <w:r w:rsidR="00C33DE9" w:rsidRPr="00C33DE9">
        <w:rPr>
          <w:rFonts w:ascii="Times New Roman" w:hAnsi="Times New Roman" w:cs="Times New Roman"/>
        </w:rPr>
        <w:t>haft, wycinaka, kwiaty z bibuły, plecionkarstwo i wyrób z ciasta obrzędowego,</w:t>
      </w:r>
    </w:p>
    <w:p w14:paraId="10206F85" w14:textId="48DDB109" w:rsidR="00FB721E" w:rsidRPr="009E4053" w:rsidRDefault="00FB721E" w:rsidP="00FB72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</w:rPr>
        <w:t>muzyka kurpiowska</w:t>
      </w:r>
      <w:r w:rsidR="00C33DE9">
        <w:rPr>
          <w:rFonts w:ascii="Times New Roman" w:hAnsi="Times New Roman" w:cs="Times New Roman"/>
        </w:rPr>
        <w:t xml:space="preserve"> na żywo</w:t>
      </w:r>
    </w:p>
    <w:p w14:paraId="78E32719" w14:textId="77777777" w:rsidR="003D2A5B" w:rsidRPr="009E4053" w:rsidRDefault="003D2A5B" w:rsidP="003D2A5B">
      <w:pPr>
        <w:pStyle w:val="Akapitzlist"/>
        <w:jc w:val="both"/>
        <w:rPr>
          <w:rFonts w:ascii="Times New Roman" w:hAnsi="Times New Roman" w:cs="Times New Roman"/>
        </w:rPr>
      </w:pPr>
    </w:p>
    <w:p w14:paraId="176AD5FD" w14:textId="331970D5" w:rsidR="00B8691B" w:rsidRPr="009E4053" w:rsidRDefault="00B8691B" w:rsidP="00B8691B">
      <w:p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</w:rPr>
        <w:t>Uwaga</w:t>
      </w:r>
    </w:p>
    <w:p w14:paraId="40BD72AC" w14:textId="6D2B820E" w:rsidR="00B8691B" w:rsidRPr="009E4053" w:rsidRDefault="00B8691B" w:rsidP="00B8691B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9E4053">
        <w:rPr>
          <w:rFonts w:ascii="Times New Roman" w:hAnsi="Times New Roman" w:cs="Times New Roman"/>
          <w:b/>
          <w:bCs/>
          <w:i/>
          <w:iCs/>
        </w:rPr>
        <w:t xml:space="preserve">Organizator zapewnia: posiłek, kawę, herbatę oraz ciasto. </w:t>
      </w:r>
    </w:p>
    <w:p w14:paraId="37E951DA" w14:textId="77777777" w:rsidR="00FB721E" w:rsidRPr="009E4053" w:rsidRDefault="00FB721E" w:rsidP="00FB721E">
      <w:pPr>
        <w:jc w:val="both"/>
        <w:rPr>
          <w:rFonts w:ascii="Times New Roman" w:hAnsi="Times New Roman" w:cs="Times New Roman"/>
          <w:b/>
          <w:bCs/>
        </w:rPr>
      </w:pPr>
    </w:p>
    <w:p w14:paraId="1362CD54" w14:textId="663C71DE" w:rsidR="00FB721E" w:rsidRPr="009E4053" w:rsidRDefault="00FB721E" w:rsidP="00FB721E">
      <w:p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  <w:b/>
          <w:bCs/>
        </w:rPr>
        <w:t>Kontakt:</w:t>
      </w:r>
      <w:r w:rsidRPr="009E4053">
        <w:rPr>
          <w:rFonts w:ascii="Times New Roman" w:hAnsi="Times New Roman" w:cs="Times New Roman"/>
        </w:rPr>
        <w:t xml:space="preserve"> </w:t>
      </w:r>
      <w:hyperlink r:id="rId5" w:history="1">
        <w:r w:rsidRPr="009E4053">
          <w:rPr>
            <w:rStyle w:val="Hipercze"/>
            <w:rFonts w:ascii="Times New Roman" w:hAnsi="Times New Roman" w:cs="Times New Roman"/>
          </w:rPr>
          <w:t>janusz.pawlak@nikidw.edu.pl</w:t>
        </w:r>
      </w:hyperlink>
    </w:p>
    <w:p w14:paraId="506BD1C0" w14:textId="77777777" w:rsidR="00FB721E" w:rsidRPr="009E4053" w:rsidRDefault="00FB721E" w:rsidP="00FB721E">
      <w:p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  <w:b/>
          <w:bCs/>
        </w:rPr>
        <w:t>Tel</w:t>
      </w:r>
      <w:r w:rsidRPr="009E4053">
        <w:rPr>
          <w:rFonts w:ascii="Times New Roman" w:hAnsi="Times New Roman" w:cs="Times New Roman"/>
        </w:rPr>
        <w:t>: 511 056 898</w:t>
      </w:r>
    </w:p>
    <w:p w14:paraId="67839ECB" w14:textId="77777777" w:rsidR="00A915C5" w:rsidRPr="009E4053" w:rsidRDefault="00A915C5" w:rsidP="00FB721E">
      <w:pPr>
        <w:jc w:val="both"/>
        <w:rPr>
          <w:rFonts w:ascii="Times New Roman" w:hAnsi="Times New Roman" w:cs="Times New Roman"/>
        </w:rPr>
      </w:pPr>
    </w:p>
    <w:p w14:paraId="41B23282" w14:textId="0249E284" w:rsidR="00FB721E" w:rsidRPr="009E4053" w:rsidRDefault="00FB721E" w:rsidP="00FB721E">
      <w:pPr>
        <w:jc w:val="both"/>
        <w:rPr>
          <w:rFonts w:ascii="Times New Roman" w:hAnsi="Times New Roman" w:cs="Times New Roman"/>
        </w:rPr>
      </w:pPr>
      <w:r w:rsidRPr="009E4053">
        <w:rPr>
          <w:rFonts w:ascii="Times New Roman" w:hAnsi="Times New Roman" w:cs="Times New Roman"/>
        </w:rPr>
        <w:t>Serdecznie zapraszamy!</w:t>
      </w:r>
    </w:p>
    <w:p w14:paraId="0AD59701" w14:textId="77777777" w:rsidR="00B8691B" w:rsidRPr="009E4053" w:rsidRDefault="00B8691B" w:rsidP="00FB721E">
      <w:pPr>
        <w:jc w:val="both"/>
        <w:rPr>
          <w:rFonts w:ascii="Times New Roman" w:hAnsi="Times New Roman" w:cs="Times New Roman"/>
        </w:rPr>
      </w:pPr>
    </w:p>
    <w:p w14:paraId="20C6145B" w14:textId="6835A6F8" w:rsidR="00B8691B" w:rsidRPr="009E4053" w:rsidRDefault="00B8691B" w:rsidP="00FB721E">
      <w:pPr>
        <w:jc w:val="both"/>
        <w:rPr>
          <w:rFonts w:ascii="Times New Roman" w:hAnsi="Times New Roman" w:cs="Times New Roman"/>
          <w:color w:val="FF0000"/>
        </w:rPr>
      </w:pPr>
      <w:r w:rsidRPr="009E4053">
        <w:rPr>
          <w:rFonts w:ascii="Times New Roman" w:hAnsi="Times New Roman" w:cs="Times New Roman"/>
          <w:color w:val="FF0000"/>
        </w:rPr>
        <w:t xml:space="preserve">Proszę o potwierdzenie przybycia dwóch przedstawicieli Państwa KGW do dnia </w:t>
      </w:r>
      <w:r w:rsidR="00E45BE3">
        <w:rPr>
          <w:rFonts w:ascii="Times New Roman" w:hAnsi="Times New Roman" w:cs="Times New Roman"/>
          <w:color w:val="FF0000"/>
        </w:rPr>
        <w:t>2</w:t>
      </w:r>
      <w:r w:rsidR="007D032E">
        <w:rPr>
          <w:rFonts w:ascii="Times New Roman" w:hAnsi="Times New Roman" w:cs="Times New Roman"/>
          <w:color w:val="FF0000"/>
        </w:rPr>
        <w:t>9</w:t>
      </w:r>
      <w:r w:rsidR="0057540A" w:rsidRPr="009E4053">
        <w:rPr>
          <w:rFonts w:ascii="Times New Roman" w:hAnsi="Times New Roman" w:cs="Times New Roman"/>
          <w:color w:val="FF0000"/>
        </w:rPr>
        <w:t>.</w:t>
      </w:r>
      <w:r w:rsidR="009E4053" w:rsidRPr="009E4053">
        <w:rPr>
          <w:rFonts w:ascii="Times New Roman" w:hAnsi="Times New Roman" w:cs="Times New Roman"/>
          <w:color w:val="FF0000"/>
        </w:rPr>
        <w:t>0</w:t>
      </w:r>
      <w:r w:rsidR="008A62A4">
        <w:rPr>
          <w:rFonts w:ascii="Times New Roman" w:hAnsi="Times New Roman" w:cs="Times New Roman"/>
          <w:color w:val="FF0000"/>
        </w:rPr>
        <w:t>5</w:t>
      </w:r>
      <w:r w:rsidRPr="009E4053">
        <w:rPr>
          <w:rFonts w:ascii="Times New Roman" w:hAnsi="Times New Roman" w:cs="Times New Roman"/>
          <w:color w:val="FF0000"/>
        </w:rPr>
        <w:t>.202</w:t>
      </w:r>
      <w:r w:rsidR="009E4053" w:rsidRPr="009E4053">
        <w:rPr>
          <w:rFonts w:ascii="Times New Roman" w:hAnsi="Times New Roman" w:cs="Times New Roman"/>
          <w:color w:val="FF0000"/>
        </w:rPr>
        <w:t>5</w:t>
      </w:r>
      <w:r w:rsidRPr="009E4053">
        <w:rPr>
          <w:rFonts w:ascii="Times New Roman" w:hAnsi="Times New Roman" w:cs="Times New Roman"/>
          <w:color w:val="FF0000"/>
        </w:rPr>
        <w:t xml:space="preserve"> r.</w:t>
      </w:r>
      <w:r w:rsidR="0057540A" w:rsidRPr="009E4053">
        <w:rPr>
          <w:rFonts w:ascii="Times New Roman" w:hAnsi="Times New Roman" w:cs="Times New Roman"/>
          <w:color w:val="FF0000"/>
        </w:rPr>
        <w:t xml:space="preserve"> </w:t>
      </w:r>
      <w:r w:rsidRPr="009E4053">
        <w:rPr>
          <w:rFonts w:ascii="Times New Roman" w:hAnsi="Times New Roman" w:cs="Times New Roman"/>
          <w:color w:val="FF0000"/>
        </w:rPr>
        <w:t xml:space="preserve">do godz. 12:00, do </w:t>
      </w:r>
      <w:r w:rsidR="008A62A4">
        <w:rPr>
          <w:rFonts w:ascii="Times New Roman" w:hAnsi="Times New Roman" w:cs="Times New Roman"/>
          <w:color w:val="FF0000"/>
        </w:rPr>
        <w:t>Biblioteki Publicznej w Broku</w:t>
      </w:r>
      <w:r w:rsidR="00B3334F">
        <w:rPr>
          <w:rFonts w:ascii="Times New Roman" w:hAnsi="Times New Roman" w:cs="Times New Roman"/>
          <w:color w:val="FF0000"/>
        </w:rPr>
        <w:t xml:space="preserve">, </w:t>
      </w:r>
      <w:r w:rsidRPr="009E4053">
        <w:rPr>
          <w:rFonts w:ascii="Times New Roman" w:hAnsi="Times New Roman" w:cs="Times New Roman"/>
          <w:color w:val="FF0000"/>
        </w:rPr>
        <w:t xml:space="preserve">adres email: </w:t>
      </w:r>
      <w:hyperlink r:id="rId6" w:history="1">
        <w:r w:rsidR="00B82A66" w:rsidRPr="00B70612">
          <w:rPr>
            <w:rStyle w:val="Hipercze"/>
          </w:rPr>
          <w:t>biblioteka@brok.pl</w:t>
        </w:r>
      </w:hyperlink>
      <w:r w:rsidR="00B82A66">
        <w:t>, tel. 29 74 57 501</w:t>
      </w:r>
    </w:p>
    <w:p w14:paraId="315D1318" w14:textId="77777777" w:rsidR="003D2A5B" w:rsidRPr="009E4053" w:rsidRDefault="003D2A5B" w:rsidP="00FB721E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0"/>
        <w:gridCol w:w="2017"/>
        <w:gridCol w:w="5386"/>
        <w:gridCol w:w="1695"/>
      </w:tblGrid>
      <w:tr w:rsidR="003D2A5B" w:rsidRPr="009E4053" w14:paraId="3F72C706" w14:textId="77777777" w:rsidTr="00BD0955">
        <w:tc>
          <w:tcPr>
            <w:tcW w:w="530" w:type="dxa"/>
          </w:tcPr>
          <w:p w14:paraId="6D834B29" w14:textId="1BD103CE" w:rsidR="003D2A5B" w:rsidRPr="009E4053" w:rsidRDefault="003D2A5B" w:rsidP="003D2A5B">
            <w:pPr>
              <w:jc w:val="center"/>
              <w:rPr>
                <w:rFonts w:ascii="Times New Roman" w:hAnsi="Times New Roman" w:cs="Times New Roman"/>
              </w:rPr>
            </w:pPr>
            <w:r w:rsidRPr="009E4053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017" w:type="dxa"/>
          </w:tcPr>
          <w:p w14:paraId="60E76837" w14:textId="20ECFB4C" w:rsidR="003D2A5B" w:rsidRPr="009E4053" w:rsidRDefault="003D2A5B" w:rsidP="003D2A5B">
            <w:pPr>
              <w:jc w:val="center"/>
              <w:rPr>
                <w:rFonts w:ascii="Times New Roman" w:hAnsi="Times New Roman" w:cs="Times New Roman"/>
              </w:rPr>
            </w:pPr>
            <w:r w:rsidRPr="009E4053">
              <w:rPr>
                <w:rFonts w:ascii="Times New Roman" w:hAnsi="Times New Roman" w:cs="Times New Roman"/>
              </w:rPr>
              <w:t>Imię Nazwisko</w:t>
            </w:r>
          </w:p>
        </w:tc>
        <w:tc>
          <w:tcPr>
            <w:tcW w:w="5386" w:type="dxa"/>
          </w:tcPr>
          <w:p w14:paraId="2895FDCB" w14:textId="05D0779A" w:rsidR="003D2A5B" w:rsidRPr="009E4053" w:rsidRDefault="003D2A5B" w:rsidP="003D2A5B">
            <w:pPr>
              <w:jc w:val="center"/>
              <w:rPr>
                <w:rFonts w:ascii="Times New Roman" w:hAnsi="Times New Roman" w:cs="Times New Roman"/>
              </w:rPr>
            </w:pPr>
            <w:r w:rsidRPr="009E4053">
              <w:rPr>
                <w:rFonts w:ascii="Times New Roman" w:hAnsi="Times New Roman" w:cs="Times New Roman"/>
              </w:rPr>
              <w:t>Nazwa KGW</w:t>
            </w:r>
          </w:p>
        </w:tc>
        <w:tc>
          <w:tcPr>
            <w:tcW w:w="1695" w:type="dxa"/>
          </w:tcPr>
          <w:p w14:paraId="1D36193C" w14:textId="2507DE4D" w:rsidR="003D2A5B" w:rsidRPr="009E4053" w:rsidRDefault="003D2A5B" w:rsidP="003D2A5B">
            <w:pPr>
              <w:jc w:val="center"/>
              <w:rPr>
                <w:rFonts w:ascii="Times New Roman" w:hAnsi="Times New Roman" w:cs="Times New Roman"/>
              </w:rPr>
            </w:pPr>
            <w:r w:rsidRPr="009E4053">
              <w:rPr>
                <w:rFonts w:ascii="Times New Roman" w:hAnsi="Times New Roman" w:cs="Times New Roman"/>
              </w:rPr>
              <w:t>Miejscowość</w:t>
            </w:r>
          </w:p>
        </w:tc>
      </w:tr>
      <w:tr w:rsidR="003D2A5B" w:rsidRPr="009E4053" w14:paraId="41D1489E" w14:textId="77777777" w:rsidTr="00BD0955">
        <w:tc>
          <w:tcPr>
            <w:tcW w:w="530" w:type="dxa"/>
          </w:tcPr>
          <w:p w14:paraId="3149FBCF" w14:textId="13C7D984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9E40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17" w:type="dxa"/>
          </w:tcPr>
          <w:p w14:paraId="7E4E0ABD" w14:textId="77777777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14:paraId="12FEED00" w14:textId="77777777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8D6C1AF" w14:textId="77777777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D2A5B" w:rsidRPr="009E4053" w14:paraId="16A609EC" w14:textId="77777777" w:rsidTr="00BD0955">
        <w:tc>
          <w:tcPr>
            <w:tcW w:w="530" w:type="dxa"/>
          </w:tcPr>
          <w:p w14:paraId="14DB9A69" w14:textId="4427882A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9E405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17" w:type="dxa"/>
          </w:tcPr>
          <w:p w14:paraId="47BF6CC9" w14:textId="77777777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14:paraId="15BD2F2B" w14:textId="77777777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5C7376D" w14:textId="77777777" w:rsidR="003D2A5B" w:rsidRPr="009E4053" w:rsidRDefault="003D2A5B" w:rsidP="0057540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1B5518F" w14:textId="77777777" w:rsidR="00FB721E" w:rsidRPr="009E4053" w:rsidRDefault="00FB721E" w:rsidP="00FB721E">
      <w:pPr>
        <w:jc w:val="both"/>
        <w:rPr>
          <w:rFonts w:ascii="Times New Roman" w:hAnsi="Times New Roman" w:cs="Times New Roman"/>
        </w:rPr>
      </w:pPr>
    </w:p>
    <w:p w14:paraId="24067FF7" w14:textId="77777777" w:rsidR="00FB721E" w:rsidRDefault="00FB721E" w:rsidP="00FB721E">
      <w:pPr>
        <w:pStyle w:val="Akapitzlist"/>
        <w:jc w:val="both"/>
        <w:rPr>
          <w:rFonts w:ascii="Times New Roman" w:hAnsi="Times New Roman"/>
        </w:rPr>
      </w:pPr>
    </w:p>
    <w:p w14:paraId="2867F63C" w14:textId="77777777" w:rsidR="00FB721E" w:rsidRDefault="00FB721E" w:rsidP="00FB72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</w:t>
      </w:r>
    </w:p>
    <w:p w14:paraId="4AA4F4A8" w14:textId="6F8CBD07" w:rsidR="002312DE" w:rsidRPr="0057540A" w:rsidRDefault="00FB721E" w:rsidP="0057540A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Narodowy Instytut Kultury i Dziedzictwa Wsi jest państwową instytucją kultury, której jednym z głównych zadań jest popularyzowanie, dokumentowanie i poszerzanie wiedzy na temat kultury mieszkańców obszarów wiejskich. Misję tę realizuje m.in. poprzez upowszechnianie wiedzy o kulturze wsi, zachęcanie mieszkańców wsi do poznania swojego dziedzictwa oraz pokazywanie piękna tradycji wiejskich mieszańcom miast.  </w:t>
      </w:r>
    </w:p>
    <w:sectPr w:rsidR="002312DE" w:rsidRPr="0057540A" w:rsidSect="008873B1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54115"/>
    <w:multiLevelType w:val="hybridMultilevel"/>
    <w:tmpl w:val="2A707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7792F"/>
    <w:multiLevelType w:val="hybridMultilevel"/>
    <w:tmpl w:val="A52881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E206D4"/>
    <w:multiLevelType w:val="hybridMultilevel"/>
    <w:tmpl w:val="5FDCF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955856">
    <w:abstractNumId w:val="0"/>
  </w:num>
  <w:num w:numId="2" w16cid:durableId="1250428185">
    <w:abstractNumId w:val="2"/>
  </w:num>
  <w:num w:numId="3" w16cid:durableId="375617739">
    <w:abstractNumId w:val="1"/>
  </w:num>
  <w:num w:numId="4" w16cid:durableId="209027514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1E"/>
    <w:rsid w:val="000437AE"/>
    <w:rsid w:val="000A1DEC"/>
    <w:rsid w:val="000E2840"/>
    <w:rsid w:val="00124118"/>
    <w:rsid w:val="00217FFE"/>
    <w:rsid w:val="002312DE"/>
    <w:rsid w:val="002D23DF"/>
    <w:rsid w:val="003D2A5B"/>
    <w:rsid w:val="00436AFF"/>
    <w:rsid w:val="004B4748"/>
    <w:rsid w:val="004B7E79"/>
    <w:rsid w:val="004C01E2"/>
    <w:rsid w:val="00541A02"/>
    <w:rsid w:val="0054584D"/>
    <w:rsid w:val="0057540A"/>
    <w:rsid w:val="006474F5"/>
    <w:rsid w:val="006A7321"/>
    <w:rsid w:val="006C5C85"/>
    <w:rsid w:val="006F5608"/>
    <w:rsid w:val="00776D13"/>
    <w:rsid w:val="00795933"/>
    <w:rsid w:val="007D032E"/>
    <w:rsid w:val="008873B1"/>
    <w:rsid w:val="008A62A4"/>
    <w:rsid w:val="009B1431"/>
    <w:rsid w:val="009E4053"/>
    <w:rsid w:val="00A915C5"/>
    <w:rsid w:val="00A930A6"/>
    <w:rsid w:val="00B3334F"/>
    <w:rsid w:val="00B82A66"/>
    <w:rsid w:val="00B8691B"/>
    <w:rsid w:val="00BD0955"/>
    <w:rsid w:val="00BF747B"/>
    <w:rsid w:val="00C22304"/>
    <w:rsid w:val="00C33DE9"/>
    <w:rsid w:val="00E45BE3"/>
    <w:rsid w:val="00E56D81"/>
    <w:rsid w:val="00F73849"/>
    <w:rsid w:val="00F809F0"/>
    <w:rsid w:val="00FB42EA"/>
    <w:rsid w:val="00FB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3797A"/>
  <w15:chartTrackingRefBased/>
  <w15:docId w15:val="{9693BD3E-D5F9-442D-BD1B-6939B11E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1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7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72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7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72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72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72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72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72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2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B72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B72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B72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72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72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72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72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72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72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7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7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7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7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721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B72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72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72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72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721E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B721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rsid w:val="00FB721E"/>
    <w:rPr>
      <w:color w:val="467886"/>
      <w:u w:val="single"/>
    </w:rPr>
  </w:style>
  <w:style w:type="paragraph" w:styleId="Lista">
    <w:name w:val="List"/>
    <w:basedOn w:val="Normalny"/>
    <w:uiPriority w:val="99"/>
    <w:unhideWhenUsed/>
    <w:rsid w:val="00FB721E"/>
    <w:pPr>
      <w:ind w:left="283" w:hanging="283"/>
      <w:contextualSpacing/>
    </w:pPr>
    <w:rPr>
      <w:rFonts w:cs="Mangal"/>
      <w:szCs w:val="21"/>
    </w:rPr>
  </w:style>
  <w:style w:type="paragraph" w:styleId="Tekstpodstawowy">
    <w:name w:val="Body Text"/>
    <w:basedOn w:val="Normalny"/>
    <w:link w:val="TekstpodstawowyZnak"/>
    <w:uiPriority w:val="99"/>
    <w:unhideWhenUsed/>
    <w:rsid w:val="00FB721E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B721E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691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D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blioteka@brok.pl" TargetMode="External"/><Relationship Id="rId5" Type="http://schemas.openxmlformats.org/officeDocument/2006/relationships/hyperlink" Target="mailto:janusz.pawlak@nikidw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Szymańska-Radziewicz</dc:creator>
  <cp:keywords/>
  <dc:description/>
  <cp:lastModifiedBy>Ewa Młynarczuk</cp:lastModifiedBy>
  <cp:revision>27</cp:revision>
  <cp:lastPrinted>2024-04-05T11:11:00Z</cp:lastPrinted>
  <dcterms:created xsi:type="dcterms:W3CDTF">2024-04-04T07:25:00Z</dcterms:created>
  <dcterms:modified xsi:type="dcterms:W3CDTF">2025-05-19T12:53:00Z</dcterms:modified>
</cp:coreProperties>
</file>