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63CE1" w14:textId="326A41DB" w:rsidR="007F0B35" w:rsidRDefault="007F0B35" w:rsidP="007F0B35">
      <w:pPr>
        <w:jc w:val="center"/>
      </w:pPr>
      <w:r w:rsidRPr="007F0B35">
        <w:t>KLAUZULA INFORMACYJNA O PRZETWARZANIU DANYCH OSOBOWYCH</w:t>
      </w:r>
    </w:p>
    <w:p w14:paraId="46153E88" w14:textId="3A545C33" w:rsidR="007F0B35" w:rsidRDefault="007F0B35" w:rsidP="00DB4D08">
      <w:pPr>
        <w:spacing w:line="240" w:lineRule="auto"/>
        <w:jc w:val="both"/>
      </w:pPr>
      <w:r w:rsidRPr="007F0B35">
        <w:t xml:space="preserve">W związku z realizacją wymogów Rozporządzenia Parlamentu Europejskiego i Rady (UE) 2016/679  </w:t>
      </w:r>
      <w:r>
        <w:br/>
      </w:r>
      <w:r w:rsidRPr="007F0B35">
        <w:t xml:space="preserve">z dnia 27 kwietnia 2016r. w sprawie ochrony osób fizycznych w związku z przetwarzaniem danych osobowych i w sprawie swobodnego przepływu takich danych oraz uchylenia dyrektywy 95/46/WE(ogólne rozporządzenie o ochronie danych osobowych „RODO”), informujemy o zasadzie przetwarzania Pani/Pana danych osobowych oraz o przysługujących Pani/Panu prawach z tym związanych. Poniższe zasady stosuje się począwszy od dnia 25 maja 2018 roku. </w:t>
      </w:r>
    </w:p>
    <w:p w14:paraId="63A48A23" w14:textId="6137052E" w:rsidR="007F0B35" w:rsidRDefault="007F0B35" w:rsidP="00DB4D08">
      <w:pPr>
        <w:spacing w:line="240" w:lineRule="auto"/>
        <w:jc w:val="both"/>
      </w:pPr>
      <w:r w:rsidRPr="007F0B35">
        <w:t xml:space="preserve">1. Administratorem Pani/Pana danych osobowych przetwarzanych jest Gmina </w:t>
      </w:r>
      <w:r>
        <w:t>Brok</w:t>
      </w:r>
      <w:r w:rsidRPr="007F0B35">
        <w:t xml:space="preserve"> reprezentowana przez </w:t>
      </w:r>
      <w:r>
        <w:t>Burmistrza Gminy Brok Plac Kościelny 6, 07-306 Brok.</w:t>
      </w:r>
      <w:r w:rsidRPr="007F0B35">
        <w:t xml:space="preserve"> Administrator danych osobowych przetwarza Pani/Pana dane osobowe na podstawie obowiązujących przepisów ustawy </w:t>
      </w:r>
      <w:r w:rsidR="00732B80">
        <w:t xml:space="preserve">z dnia 27 marca 2003 r. o </w:t>
      </w:r>
      <w:r w:rsidRPr="007F0B35">
        <w:t>planowaniu</w:t>
      </w:r>
      <w:r w:rsidR="00732B80">
        <w:t xml:space="preserve"> </w:t>
      </w:r>
      <w:r w:rsidRPr="007F0B35">
        <w:t>i zagospodarowaniu przestrzennym</w:t>
      </w:r>
      <w:r w:rsidR="00732B80">
        <w:t xml:space="preserve"> (t.j. Dz. U. z 2024 r., poz. 1130).</w:t>
      </w:r>
    </w:p>
    <w:p w14:paraId="40CB2577" w14:textId="76B872F3" w:rsidR="00732B80" w:rsidRDefault="007F0B35" w:rsidP="00DB4D08">
      <w:pPr>
        <w:spacing w:line="240" w:lineRule="auto"/>
        <w:jc w:val="both"/>
      </w:pPr>
      <w:r w:rsidRPr="007F0B35">
        <w:t xml:space="preserve"> 2. Pani/Pana dane osobowe przetwarzane są w celu wypełnienia obowiązków prawnych ciążących </w:t>
      </w:r>
      <w:r w:rsidR="00732B80">
        <w:br/>
      </w:r>
      <w:r w:rsidRPr="007F0B35">
        <w:t xml:space="preserve">na administratorze – art. 6 ust. 1 lit. c RODO. </w:t>
      </w:r>
    </w:p>
    <w:p w14:paraId="5D347C39" w14:textId="77777777" w:rsidR="00732B80" w:rsidRDefault="007F0B35" w:rsidP="00DB4D08">
      <w:pPr>
        <w:spacing w:line="240" w:lineRule="auto"/>
        <w:jc w:val="both"/>
      </w:pPr>
      <w:r w:rsidRPr="007F0B35">
        <w:t xml:space="preserve">3. W związku z przetwarzaniem danych odbiorcami Pani/Pana danych osobowy mogą być organy władzy publicznej oraz podmioty wykonujące zadania publiczne lub działające na zlecenie organów władzy publicznej, w zakresie i w celach, które wynikają z przepisów powszechnie obowiązującego prawa. </w:t>
      </w:r>
    </w:p>
    <w:p w14:paraId="141B3305" w14:textId="51266613" w:rsidR="00732B80" w:rsidRDefault="007F0B35" w:rsidP="00DB4D08">
      <w:pPr>
        <w:spacing w:line="240" w:lineRule="auto"/>
        <w:jc w:val="both"/>
      </w:pPr>
      <w:r w:rsidRPr="007F0B35">
        <w:t xml:space="preserve">4. Zebrane dane będą przetwarzane do momentu wygaśnięcia podstawy prawnej przetwarzania </w:t>
      </w:r>
      <w:r w:rsidR="00732B80">
        <w:br/>
      </w:r>
      <w:r w:rsidRPr="007F0B35">
        <w:t xml:space="preserve">z wyłączeniem celów statystycznych, archiwalnych i zabezpieczenia przyszłych roszczeń administratora danych na podstawie ustawy z dnia 14 lipca 1983 r. o narodowym zasobie archiwalnym i archiwach </w:t>
      </w:r>
      <w:r w:rsidR="0009596C">
        <w:br/>
      </w:r>
      <w:r w:rsidRPr="007F0B35">
        <w:t xml:space="preserve">oraz rozporządzeń wykonawczych zgodnie z nadaną dokumentacji kategorią archiwalną. </w:t>
      </w:r>
    </w:p>
    <w:p w14:paraId="5BF75F6C" w14:textId="77777777" w:rsidR="00732B80" w:rsidRDefault="007F0B35" w:rsidP="00DB4D08">
      <w:pPr>
        <w:spacing w:line="240" w:lineRule="auto"/>
        <w:jc w:val="both"/>
      </w:pPr>
      <w:r w:rsidRPr="007F0B35">
        <w:t xml:space="preserve">5. W związku z przetwarzaniem Pani/Pana danych osobowych przysługują Pani/Panu następujące uprawnienia: </w:t>
      </w:r>
    </w:p>
    <w:p w14:paraId="7C45BB73" w14:textId="4926B833" w:rsidR="00732B80" w:rsidRDefault="007F0B35" w:rsidP="00DB4D08">
      <w:pPr>
        <w:spacing w:line="240" w:lineRule="auto"/>
        <w:jc w:val="both"/>
      </w:pPr>
      <w:r w:rsidRPr="007F0B35">
        <w:t xml:space="preserve">a. Prawo dostępu do danych osobowych, w tym prawo do uzyskania kopii tych danych; Prawo </w:t>
      </w:r>
      <w:r w:rsidR="0009596C">
        <w:br/>
      </w:r>
      <w:r w:rsidRPr="007F0B35">
        <w:t xml:space="preserve">do żądania sprostowania (poprawienia) danych osobowych; </w:t>
      </w:r>
    </w:p>
    <w:p w14:paraId="034EC17D" w14:textId="77777777" w:rsidR="00732B80" w:rsidRDefault="007F0B35" w:rsidP="00DB4D08">
      <w:pPr>
        <w:spacing w:line="240" w:lineRule="auto"/>
      </w:pPr>
      <w:r w:rsidRPr="007F0B35">
        <w:t xml:space="preserve">b. Prawo do żądania usunięcia danych osobowych (tzw. prawo do bycia zapomnianym);  </w:t>
      </w:r>
    </w:p>
    <w:p w14:paraId="5BCA7A71" w14:textId="77777777" w:rsidR="00732B80" w:rsidRDefault="007F0B35" w:rsidP="00DB4D08">
      <w:pPr>
        <w:spacing w:line="240" w:lineRule="auto"/>
      </w:pPr>
      <w:r w:rsidRPr="007F0B35">
        <w:t xml:space="preserve">c. Prawo do żądania ograniczania przetwarzania danych osobowych; </w:t>
      </w:r>
    </w:p>
    <w:p w14:paraId="74B0EF04" w14:textId="77777777" w:rsidR="00732B80" w:rsidRDefault="007F0B35" w:rsidP="00DB4D08">
      <w:pPr>
        <w:spacing w:line="240" w:lineRule="auto"/>
      </w:pPr>
      <w:r w:rsidRPr="007F0B35">
        <w:t xml:space="preserve"> d. Prawo sprzeciwu wobec przetwarzania danych osobowych;</w:t>
      </w:r>
    </w:p>
    <w:p w14:paraId="00D2B840" w14:textId="6D755970" w:rsidR="00732B80" w:rsidRDefault="007F0B35" w:rsidP="00DB4D08">
      <w:pPr>
        <w:spacing w:line="240" w:lineRule="auto"/>
        <w:jc w:val="both"/>
      </w:pPr>
      <w:r w:rsidRPr="007F0B35">
        <w:t xml:space="preserve"> 6. Powyższe prawa osoby będą realizowane po rozpatrzeniu wszystkich przesłanek i obowiązków ciążących na Administratorze jak i po pozytywnym zweryfikowaniu tożsamości osoby, która wystąpi </w:t>
      </w:r>
      <w:r w:rsidR="0009596C">
        <w:br/>
      </w:r>
      <w:r w:rsidRPr="007F0B35">
        <w:t xml:space="preserve">o realizacje swoich praw. </w:t>
      </w:r>
    </w:p>
    <w:p w14:paraId="3F2C3AE4" w14:textId="2FA2D752" w:rsidR="00732B80" w:rsidRDefault="007F0B35" w:rsidP="00DB4D08">
      <w:pPr>
        <w:spacing w:line="240" w:lineRule="auto"/>
        <w:jc w:val="both"/>
      </w:pPr>
      <w:r w:rsidRPr="007F0B35">
        <w:t xml:space="preserve">7. W związku z przetwarzaniem przez </w:t>
      </w:r>
      <w:r w:rsidR="0009596C">
        <w:t xml:space="preserve">Burmistrza Gminy </w:t>
      </w:r>
      <w:r w:rsidRPr="007F0B35">
        <w:t xml:space="preserve">danych osobowych, uzyskanych w toku prowadzenia postępowań dotyczących sporządzania aktów planowania przestrzennego, prawo </w:t>
      </w:r>
      <w:r w:rsidR="0009596C">
        <w:br/>
      </w:r>
      <w:r w:rsidRPr="007F0B35">
        <w:t xml:space="preserve">do dostępu o źródle informacji danych osobowych przysługuje, jeżeli nie wpływa na ochronę praw </w:t>
      </w:r>
      <w:r w:rsidR="0009596C">
        <w:br/>
      </w:r>
      <w:r w:rsidRPr="007F0B35">
        <w:t>i wolności osoby, od której te dane pozyskano.</w:t>
      </w:r>
    </w:p>
    <w:p w14:paraId="7E038CCE" w14:textId="6D1EA811" w:rsidR="00732B80" w:rsidRDefault="007F0B35" w:rsidP="00DB4D08">
      <w:pPr>
        <w:spacing w:line="240" w:lineRule="auto"/>
        <w:jc w:val="both"/>
      </w:pPr>
      <w:r w:rsidRPr="007F0B35">
        <w:t xml:space="preserve"> 8. W przypadku powzięcia informacji o niezgodnym z prawem przetwarzaniu w Urzędzie Gminy </w:t>
      </w:r>
      <w:r w:rsidR="0009596C">
        <w:t>Brok</w:t>
      </w:r>
      <w:r w:rsidRPr="007F0B35">
        <w:t xml:space="preserve"> Pani/Pana danych osobowych, przysługuje Pani/Panu prawo wniesienia skargi do organu nadzorczego właściwego w sprawach ochrony danych osobowych to jest do Urzędu Ochrony Danych Osobowych. </w:t>
      </w:r>
    </w:p>
    <w:p w14:paraId="0128F5C7" w14:textId="77777777" w:rsidR="00732B80" w:rsidRDefault="007F0B35" w:rsidP="00DB4D08">
      <w:pPr>
        <w:spacing w:line="240" w:lineRule="auto"/>
        <w:jc w:val="both"/>
      </w:pPr>
      <w:r w:rsidRPr="007F0B35">
        <w:t xml:space="preserve">9. Podanie przez Panią/Pana danych osobowych jest obowiązkowe, w sytuacji gdy przesłankę przetwarzania danych osobowych stanowi przepis prawa. </w:t>
      </w:r>
    </w:p>
    <w:p w14:paraId="3C77CD51" w14:textId="77777777" w:rsidR="00732B80" w:rsidRDefault="007F0B35" w:rsidP="00DB4D08">
      <w:pPr>
        <w:spacing w:line="240" w:lineRule="auto"/>
      </w:pPr>
      <w:r w:rsidRPr="007F0B35">
        <w:t xml:space="preserve">10. Pani/Pana dane nie będą przetwarzane w sposób zautomatyzowany i nie będą profilowane. </w:t>
      </w:r>
    </w:p>
    <w:p w14:paraId="65CBA28E" w14:textId="1B6994A2" w:rsidR="000E3DC5" w:rsidRDefault="007F0B35" w:rsidP="00DB4D08">
      <w:pPr>
        <w:spacing w:line="240" w:lineRule="auto"/>
      </w:pPr>
      <w:r w:rsidRPr="007F0B35">
        <w:t>11. Pani/Pana dane nie będą przekazywane do Państwa trzeciego.</w:t>
      </w:r>
    </w:p>
    <w:sectPr w:rsidR="000E3D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B35"/>
    <w:rsid w:val="000152C4"/>
    <w:rsid w:val="0009596C"/>
    <w:rsid w:val="000E3DC5"/>
    <w:rsid w:val="00732B80"/>
    <w:rsid w:val="007F0B35"/>
    <w:rsid w:val="00800C5C"/>
    <w:rsid w:val="00DB4D08"/>
    <w:rsid w:val="00E7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5E9B"/>
  <w15:chartTrackingRefBased/>
  <w15:docId w15:val="{936F81BF-10BB-42FF-A1BD-E78BAD4B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Dorota Kruk</cp:lastModifiedBy>
  <cp:revision>2</cp:revision>
  <cp:lastPrinted>2024-10-04T09:53:00Z</cp:lastPrinted>
  <dcterms:created xsi:type="dcterms:W3CDTF">2024-10-08T08:21:00Z</dcterms:created>
  <dcterms:modified xsi:type="dcterms:W3CDTF">2024-10-08T08:21:00Z</dcterms:modified>
</cp:coreProperties>
</file>